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8ED" w14:textId="5BD202D4" w:rsidR="00EA5BAE" w:rsidRDefault="006B5ECF" w:rsidP="00231158">
      <w:pPr>
        <w:pStyle w:val="3"/>
        <w:ind w:firstLine="0"/>
        <w:jc w:val="center"/>
        <w:rPr>
          <w:b/>
        </w:rPr>
      </w:pPr>
      <w:r>
        <w:rPr>
          <w:b/>
        </w:rPr>
        <w:t xml:space="preserve"> </w:t>
      </w:r>
      <w:r w:rsidR="00CA59E6">
        <w:rPr>
          <w:b/>
        </w:rPr>
        <w:t>Совет сельского</w:t>
      </w:r>
      <w:r w:rsidR="00EA5BAE">
        <w:rPr>
          <w:b/>
        </w:rPr>
        <w:t xml:space="preserve"> поселения </w:t>
      </w:r>
      <w:proofErr w:type="spellStart"/>
      <w:r w:rsidR="00CA59E6">
        <w:rPr>
          <w:b/>
        </w:rPr>
        <w:t>Бадряшевский</w:t>
      </w:r>
      <w:proofErr w:type="spellEnd"/>
      <w:r w:rsidR="00CA59E6">
        <w:rPr>
          <w:b/>
        </w:rPr>
        <w:t xml:space="preserve"> </w:t>
      </w:r>
      <w:r w:rsidR="00EA5BAE">
        <w:rPr>
          <w:b/>
        </w:rPr>
        <w:t>сельсовет муниципального района Татышлинский район Республики Башкортостан</w:t>
      </w:r>
    </w:p>
    <w:p w14:paraId="5D6BD257" w14:textId="77777777" w:rsidR="00EA5BAE" w:rsidRDefault="00EA5BAE" w:rsidP="00231158">
      <w:pPr>
        <w:pStyle w:val="3"/>
        <w:ind w:firstLine="0"/>
        <w:jc w:val="right"/>
        <w:rPr>
          <w:b/>
        </w:rPr>
      </w:pPr>
    </w:p>
    <w:p w14:paraId="0C713012" w14:textId="4122FD21" w:rsidR="00EA5BAE" w:rsidRPr="0017592C" w:rsidRDefault="00EA5BAE" w:rsidP="00EA5BAE">
      <w:pPr>
        <w:pStyle w:val="3"/>
        <w:tabs>
          <w:tab w:val="left" w:pos="8180"/>
        </w:tabs>
        <w:rPr>
          <w:b/>
        </w:rPr>
      </w:pPr>
      <w:r>
        <w:rPr>
          <w:b/>
          <w:lang w:val="en-US"/>
        </w:rPr>
        <w:t>XXVIII</w:t>
      </w:r>
      <w:r>
        <w:rPr>
          <w:b/>
        </w:rPr>
        <w:t xml:space="preserve"> созыв                                                                   1</w:t>
      </w:r>
      <w:r w:rsidR="00B9087D">
        <w:rPr>
          <w:b/>
        </w:rPr>
        <w:t>6</w:t>
      </w:r>
      <w:r>
        <w:rPr>
          <w:b/>
        </w:rPr>
        <w:t xml:space="preserve"> заседание </w:t>
      </w:r>
    </w:p>
    <w:p w14:paraId="6D4DDB8F" w14:textId="77777777" w:rsidR="00EA5BAE" w:rsidRDefault="00EA5BAE" w:rsidP="00EA5BAE">
      <w:pPr>
        <w:pStyle w:val="3"/>
        <w:jc w:val="center"/>
        <w:rPr>
          <w:b/>
        </w:rPr>
      </w:pPr>
      <w:r>
        <w:rPr>
          <w:b/>
        </w:rPr>
        <w:t xml:space="preserve">РЕШЕНИЕ </w:t>
      </w:r>
    </w:p>
    <w:p w14:paraId="5EECDF8E" w14:textId="77777777" w:rsidR="00EA5BAE" w:rsidRDefault="00EA5BAE" w:rsidP="00EA5BAE">
      <w:pPr>
        <w:pStyle w:val="3"/>
        <w:jc w:val="center"/>
        <w:rPr>
          <w:b/>
        </w:rPr>
      </w:pPr>
    </w:p>
    <w:p w14:paraId="79AFBF74" w14:textId="7BE279AF" w:rsidR="00F1011D" w:rsidRPr="00421B59" w:rsidRDefault="009B6DF5" w:rsidP="005E6E7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5BAE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EA5BAE">
        <w:rPr>
          <w:rFonts w:ascii="Times New Roman" w:hAnsi="Times New Roman" w:cs="Times New Roman"/>
          <w:bCs/>
          <w:sz w:val="24"/>
          <w:szCs w:val="24"/>
        </w:rPr>
        <w:t>«</w:t>
      </w:r>
      <w:r w:rsidRPr="00EA5BAE">
        <w:rPr>
          <w:rFonts w:ascii="Times New Roman" w:hAnsi="Times New Roman" w:cs="Times New Roman"/>
          <w:bCs/>
          <w:sz w:val="24"/>
          <w:szCs w:val="24"/>
        </w:rPr>
        <w:t>НАЛОГ НА ПРОФЕССИОНАЛЬНЫЙ ДОХОД»</w:t>
      </w:r>
      <w:r w:rsidR="00F101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50D0BB" w14:textId="22C362F9" w:rsidR="00421B59" w:rsidRPr="00231158" w:rsidRDefault="00421B59" w:rsidP="00231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5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 w:rsidR="00EA5BAE" w:rsidRPr="002311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8"/>
          <w:szCs w:val="28"/>
        </w:rPr>
        <w:t xml:space="preserve"> </w:t>
      </w:r>
      <w:r w:rsidR="00EA5BAE" w:rsidRPr="0023115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31158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Башкортостан, Совет </w:t>
      </w:r>
      <w:r w:rsidR="00EA5BAE" w:rsidRPr="00231158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14:paraId="3B6B3638" w14:textId="77777777" w:rsidR="00186CA2" w:rsidRPr="00EA5BAE" w:rsidRDefault="00186CA2" w:rsidP="00EA5BA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A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B0BDF08" w14:textId="77777777" w:rsidR="00186CA2" w:rsidRPr="00EA5BAE" w:rsidRDefault="00235A6C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BAE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EA5B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A5BAE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EA5BAE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14:paraId="35FBB828" w14:textId="3CB8A9C6" w:rsidR="00231158" w:rsidRDefault="00235A6C" w:rsidP="0023115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5BA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5E6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8"/>
          <w:szCs w:val="28"/>
        </w:rPr>
        <w:t xml:space="preserve"> </w:t>
      </w:r>
      <w:r w:rsidR="005E6E7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10423" w:rsidRPr="00EA5BAE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от </w:t>
      </w:r>
      <w:r w:rsidR="005E6E75">
        <w:rPr>
          <w:rFonts w:ascii="Times New Roman" w:hAnsi="Times New Roman" w:cs="Times New Roman"/>
          <w:sz w:val="28"/>
          <w:szCs w:val="28"/>
        </w:rPr>
        <w:t xml:space="preserve">14.02.2019 </w:t>
      </w:r>
      <w:r w:rsidR="00B10423" w:rsidRPr="00EA5BAE">
        <w:rPr>
          <w:rFonts w:ascii="Times New Roman" w:hAnsi="Times New Roman" w:cs="Times New Roman"/>
          <w:sz w:val="28"/>
          <w:szCs w:val="28"/>
        </w:rPr>
        <w:t>г. №</w:t>
      </w:r>
      <w:r w:rsidR="005E6E75">
        <w:rPr>
          <w:rFonts w:ascii="Times New Roman" w:hAnsi="Times New Roman" w:cs="Times New Roman"/>
          <w:sz w:val="28"/>
          <w:szCs w:val="28"/>
        </w:rPr>
        <w:t>189</w:t>
      </w:r>
      <w:r w:rsidR="00B10423" w:rsidRPr="00EA5BAE">
        <w:rPr>
          <w:rFonts w:ascii="Times New Roman" w:hAnsi="Times New Roman" w:cs="Times New Roman"/>
          <w:sz w:val="28"/>
          <w:szCs w:val="28"/>
        </w:rPr>
        <w:t>.</w:t>
      </w:r>
    </w:p>
    <w:p w14:paraId="6437D89F" w14:textId="3176CF4E" w:rsidR="00421B59" w:rsidRDefault="00421B59" w:rsidP="0023115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5BA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 бюджету, налогам, вопросам муниципальной собственности. </w:t>
      </w:r>
    </w:p>
    <w:p w14:paraId="27B4EB75" w14:textId="77777777" w:rsidR="005E6E75" w:rsidRDefault="005E6E75" w:rsidP="005E6E75">
      <w:pPr>
        <w:pStyle w:val="3"/>
        <w:ind w:firstLine="0"/>
      </w:pPr>
      <w:bookmarkStart w:id="0" w:name="_Hlk47970741"/>
      <w:r>
        <w:t>Глава сельского поселения</w:t>
      </w:r>
    </w:p>
    <w:p w14:paraId="58C0CB26" w14:textId="57EF942F" w:rsidR="005E6E75" w:rsidRDefault="00CA59E6" w:rsidP="005E6E75">
      <w:pPr>
        <w:pStyle w:val="3"/>
        <w:ind w:firstLine="0"/>
      </w:pPr>
      <w:proofErr w:type="spellStart"/>
      <w:r>
        <w:t>Бадряшевский</w:t>
      </w:r>
      <w:proofErr w:type="spellEnd"/>
      <w:r>
        <w:t xml:space="preserve"> </w:t>
      </w:r>
      <w:proofErr w:type="gramStart"/>
      <w:r w:rsidR="005E6E75">
        <w:t xml:space="preserve">сельсовет:   </w:t>
      </w:r>
      <w:proofErr w:type="gramEnd"/>
      <w:r w:rsidR="005E6E75">
        <w:t xml:space="preserve">                                 </w:t>
      </w:r>
      <w:proofErr w:type="spellStart"/>
      <w:r>
        <w:t>Р</w:t>
      </w:r>
      <w:r w:rsidR="005E6E75">
        <w:t>.</w:t>
      </w:r>
      <w:r>
        <w:t>Р</w:t>
      </w:r>
      <w:r w:rsidR="005E6E75">
        <w:t>.</w:t>
      </w:r>
      <w:r>
        <w:t>Шайнуров</w:t>
      </w:r>
      <w:proofErr w:type="spellEnd"/>
    </w:p>
    <w:p w14:paraId="47E68A23" w14:textId="46603A77" w:rsidR="005E6E75" w:rsidRDefault="00CA59E6" w:rsidP="005E6E75">
      <w:pPr>
        <w:pStyle w:val="3"/>
        <w:ind w:firstLine="0"/>
        <w:rPr>
          <w:i/>
          <w:iCs/>
        </w:rPr>
      </w:pPr>
      <w:proofErr w:type="spellStart"/>
      <w:r>
        <w:rPr>
          <w:i/>
          <w:iCs/>
        </w:rPr>
        <w:t>д</w:t>
      </w:r>
      <w:r w:rsidR="005E6E75" w:rsidRPr="00F11494">
        <w:rPr>
          <w:i/>
          <w:iCs/>
        </w:rPr>
        <w:t>.</w:t>
      </w:r>
      <w:r>
        <w:rPr>
          <w:i/>
          <w:iCs/>
        </w:rPr>
        <w:t>Бадряшево</w:t>
      </w:r>
      <w:proofErr w:type="spellEnd"/>
    </w:p>
    <w:p w14:paraId="4EB30D72" w14:textId="00A2BF4A" w:rsidR="00231158" w:rsidRDefault="005E6E75" w:rsidP="005E6E75">
      <w:pPr>
        <w:pStyle w:val="3"/>
        <w:ind w:firstLine="0"/>
        <w:rPr>
          <w:b/>
        </w:rPr>
      </w:pPr>
      <w:r>
        <w:rPr>
          <w:b/>
        </w:rPr>
        <w:t>«</w:t>
      </w:r>
      <w:r w:rsidR="00CA59E6">
        <w:rPr>
          <w:b/>
        </w:rPr>
        <w:t>21</w:t>
      </w:r>
      <w:r>
        <w:rPr>
          <w:b/>
        </w:rPr>
        <w:t xml:space="preserve">» </w:t>
      </w:r>
      <w:r w:rsidR="00CA59E6">
        <w:rPr>
          <w:b/>
        </w:rPr>
        <w:t>мая</w:t>
      </w:r>
      <w:r w:rsidRPr="000F7A0A">
        <w:rPr>
          <w:b/>
        </w:rPr>
        <w:t xml:space="preserve"> 20</w:t>
      </w:r>
      <w:r>
        <w:rPr>
          <w:b/>
        </w:rPr>
        <w:t>21</w:t>
      </w:r>
      <w:r w:rsidRPr="000F7A0A">
        <w:rPr>
          <w:b/>
        </w:rPr>
        <w:t xml:space="preserve"> года</w:t>
      </w:r>
    </w:p>
    <w:p w14:paraId="267EF39F" w14:textId="4E31C11E" w:rsidR="005E6E75" w:rsidRDefault="005E6E75" w:rsidP="005E6E75">
      <w:pPr>
        <w:pStyle w:val="3"/>
        <w:ind w:firstLine="0"/>
      </w:pPr>
      <w:r w:rsidRPr="000F7A0A">
        <w:rPr>
          <w:b/>
        </w:rPr>
        <w:t>№</w:t>
      </w:r>
      <w:r>
        <w:rPr>
          <w:b/>
        </w:rPr>
        <w:t>1</w:t>
      </w:r>
      <w:r w:rsidR="00CA59E6">
        <w:rPr>
          <w:b/>
        </w:rPr>
        <w:t>47</w:t>
      </w:r>
      <w:r w:rsidRPr="000F7A0A">
        <w:rPr>
          <w:b/>
        </w:rPr>
        <w:t>.</w:t>
      </w:r>
      <w:bookmarkEnd w:id="0"/>
    </w:p>
    <w:p w14:paraId="144E1AE9" w14:textId="77777777" w:rsidR="00231158" w:rsidRDefault="00231158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5A7D4A" w14:textId="4617A628"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85705B" w14:textId="57514DBB" w:rsidR="00186CA2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E6E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651FF10C" w14:textId="1D14AC10" w:rsidR="005E6E75" w:rsidRPr="00235A6C" w:rsidRDefault="00CA59E6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E75">
        <w:rPr>
          <w:rFonts w:ascii="Times New Roman" w:hAnsi="Times New Roman" w:cs="Times New Roman"/>
          <w:sz w:val="24"/>
          <w:szCs w:val="24"/>
        </w:rPr>
        <w:t>сельсовет</w:t>
      </w:r>
    </w:p>
    <w:p w14:paraId="3C33F8D3" w14:textId="77777777" w:rsidR="00B1042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235A6C">
        <w:rPr>
          <w:rFonts w:ascii="Times New Roman" w:hAnsi="Times New Roman" w:cs="Times New Roman"/>
          <w:sz w:val="24"/>
          <w:szCs w:val="24"/>
        </w:rPr>
        <w:t>го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B10423">
        <w:rPr>
          <w:rFonts w:ascii="Times New Roman" w:hAnsi="Times New Roman" w:cs="Times New Roman"/>
          <w:sz w:val="24"/>
          <w:szCs w:val="24"/>
        </w:rPr>
        <w:t>района</w:t>
      </w:r>
    </w:p>
    <w:p w14:paraId="30DD7F1C" w14:textId="77777777" w:rsidR="00186CA2" w:rsidRPr="00235A6C" w:rsidRDefault="00B1042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Татышлинский район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2173" w14:textId="77777777"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BAA0F2C" w14:textId="2BA50365"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от </w:t>
      </w:r>
      <w:r w:rsidR="005E6E75">
        <w:rPr>
          <w:rFonts w:ascii="Times New Roman" w:hAnsi="Times New Roman" w:cs="Times New Roman"/>
          <w:sz w:val="24"/>
          <w:szCs w:val="24"/>
        </w:rPr>
        <w:t>«</w:t>
      </w:r>
      <w:r w:rsidR="00CA59E6">
        <w:rPr>
          <w:rFonts w:ascii="Times New Roman" w:hAnsi="Times New Roman" w:cs="Times New Roman"/>
          <w:sz w:val="24"/>
          <w:szCs w:val="24"/>
        </w:rPr>
        <w:t>21</w:t>
      </w:r>
      <w:r w:rsidR="005E6E75">
        <w:rPr>
          <w:rFonts w:ascii="Times New Roman" w:hAnsi="Times New Roman" w:cs="Times New Roman"/>
          <w:sz w:val="24"/>
          <w:szCs w:val="24"/>
        </w:rPr>
        <w:t xml:space="preserve">» </w:t>
      </w:r>
      <w:r w:rsidR="00CA59E6">
        <w:rPr>
          <w:rFonts w:ascii="Times New Roman" w:hAnsi="Times New Roman" w:cs="Times New Roman"/>
          <w:sz w:val="24"/>
          <w:szCs w:val="24"/>
        </w:rPr>
        <w:t>мая</w:t>
      </w:r>
      <w:r w:rsidR="005E6E75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235A6C">
        <w:rPr>
          <w:rFonts w:ascii="Times New Roman" w:hAnsi="Times New Roman" w:cs="Times New Roman"/>
          <w:sz w:val="24"/>
          <w:szCs w:val="24"/>
        </w:rPr>
        <w:t>№</w:t>
      </w:r>
      <w:r w:rsidR="005E6E75">
        <w:rPr>
          <w:rFonts w:ascii="Times New Roman" w:hAnsi="Times New Roman" w:cs="Times New Roman"/>
          <w:sz w:val="24"/>
          <w:szCs w:val="24"/>
        </w:rPr>
        <w:t>1</w:t>
      </w:r>
      <w:r w:rsidR="00CA59E6">
        <w:rPr>
          <w:rFonts w:ascii="Times New Roman" w:hAnsi="Times New Roman" w:cs="Times New Roman"/>
          <w:sz w:val="24"/>
          <w:szCs w:val="24"/>
        </w:rPr>
        <w:t>47</w:t>
      </w:r>
    </w:p>
    <w:p w14:paraId="6614CF04" w14:textId="77777777"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6C9F5" w14:textId="77777777" w:rsidR="00186CA2" w:rsidRPr="005E6E75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37"/>
      <w:bookmarkEnd w:id="1"/>
      <w:r w:rsidRPr="005E6E7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678E9F5B" w14:textId="77777777" w:rsidR="000C2C08" w:rsidRPr="005E6E75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E75">
        <w:rPr>
          <w:rFonts w:ascii="Times New Roman" w:hAnsi="Times New Roman" w:cs="Times New Roman"/>
          <w:bCs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658460B7" w14:textId="77777777"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F3395" w14:textId="77777777"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04EAB293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14:paraId="3AD163E8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0DF27F18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14:paraId="2B027DF5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14:paraId="19A6E95D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14:paraId="33534198" w14:textId="747FF70E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Администрации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03949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о предоставлении его иным лицам;</w:t>
      </w:r>
    </w:p>
    <w:p w14:paraId="1C082F8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0113F037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14:paraId="74F31ADC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2D5A628F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7F83D7E5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 xml:space="preserve">– земельный участок не относиться к земельным участкам, предусмотренными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7FFE651F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 w:rsidRP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14:paraId="5D7A5D0E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3A50D999" w14:textId="77777777"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14:paraId="4AB8918E" w14:textId="77777777"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(уполномоченным органом Республики Башкортостан, либо представительным органом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>)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 на основе предложений администрации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14:paraId="25B4DFA9" w14:textId="66C21C5A"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231158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(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либо </w:t>
      </w:r>
      <w:r w:rsidR="00CD18E1" w:rsidRPr="00235A6C">
        <w:rPr>
          <w:rFonts w:ascii="Times New Roman" w:hAnsi="Times New Roman" w:cs="Times New Roman"/>
          <w:sz w:val="24"/>
          <w:szCs w:val="24"/>
        </w:rPr>
        <w:t>уполномоченный орган Республики Башкортостан)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в представительный орган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(либо в специально созданную рабочую группу).</w:t>
      </w:r>
    </w:p>
    <w:p w14:paraId="26F51F87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14:paraId="24C73C4F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14:paraId="0A617A5E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14:paraId="58A02F8E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14:paraId="144D3866" w14:textId="3FC69006"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администрация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14:paraId="7179646A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14:paraId="590E1BA9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14:paraId="0D4804A1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14:paraId="1EE64CFD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14:paraId="042437BE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14:paraId="7C7B1F7A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14:paraId="1A739903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14:paraId="5FC1CE25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290E5B47" w14:textId="3F8FFC2A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14:paraId="26D0739C" w14:textId="11C9A3C3"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A59E6">
        <w:rPr>
          <w:rFonts w:ascii="Times New Roman" w:hAnsi="Times New Roman" w:cs="Times New Roman"/>
          <w:sz w:val="24"/>
          <w:szCs w:val="24"/>
        </w:rPr>
        <w:t>Бадряшевский</w:t>
      </w:r>
      <w:proofErr w:type="spellEnd"/>
      <w:r w:rsidR="00CA59E6">
        <w:rPr>
          <w:rFonts w:ascii="Times New Roman" w:hAnsi="Times New Roman" w:cs="Times New Roman"/>
          <w:sz w:val="24"/>
          <w:szCs w:val="24"/>
        </w:rPr>
        <w:t xml:space="preserve"> </w:t>
      </w:r>
      <w:r w:rsidR="0023115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25EFDFB8" w14:textId="77777777" w:rsidR="00CA5BEF" w:rsidRPr="00235A6C" w:rsidRDefault="000569C2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231158">
      <w:footerReference w:type="default" r:id="rId14"/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CAE5" w14:textId="77777777" w:rsidR="000569C2" w:rsidRDefault="000569C2" w:rsidP="00F1658F">
      <w:pPr>
        <w:spacing w:after="0" w:line="240" w:lineRule="auto"/>
      </w:pPr>
      <w:r>
        <w:separator/>
      </w:r>
    </w:p>
  </w:endnote>
  <w:endnote w:type="continuationSeparator" w:id="0">
    <w:p w14:paraId="279D1000" w14:textId="77777777" w:rsidR="000569C2" w:rsidRDefault="000569C2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F8A" w14:textId="3720E106"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14:paraId="4EF4CEA5" w14:textId="77777777"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788E" w14:textId="77777777" w:rsidR="000569C2" w:rsidRDefault="000569C2" w:rsidP="00F1658F">
      <w:pPr>
        <w:spacing w:after="0" w:line="240" w:lineRule="auto"/>
      </w:pPr>
      <w:r>
        <w:separator/>
      </w:r>
    </w:p>
  </w:footnote>
  <w:footnote w:type="continuationSeparator" w:id="0">
    <w:p w14:paraId="3D0F9872" w14:textId="77777777" w:rsidR="000569C2" w:rsidRDefault="000569C2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08"/>
    <w:rsid w:val="000072E1"/>
    <w:rsid w:val="000527A1"/>
    <w:rsid w:val="00056947"/>
    <w:rsid w:val="000569C2"/>
    <w:rsid w:val="00064DE9"/>
    <w:rsid w:val="000C2C08"/>
    <w:rsid w:val="001865BA"/>
    <w:rsid w:val="00186CA2"/>
    <w:rsid w:val="001B1078"/>
    <w:rsid w:val="00223ABE"/>
    <w:rsid w:val="00224F2D"/>
    <w:rsid w:val="00231158"/>
    <w:rsid w:val="00235A6C"/>
    <w:rsid w:val="00244C8F"/>
    <w:rsid w:val="00275329"/>
    <w:rsid w:val="00303949"/>
    <w:rsid w:val="00336B6E"/>
    <w:rsid w:val="00376222"/>
    <w:rsid w:val="00421B59"/>
    <w:rsid w:val="004F4A74"/>
    <w:rsid w:val="005E6E75"/>
    <w:rsid w:val="0060248C"/>
    <w:rsid w:val="00674F74"/>
    <w:rsid w:val="00686446"/>
    <w:rsid w:val="006B5ECF"/>
    <w:rsid w:val="00772BC0"/>
    <w:rsid w:val="00794FF6"/>
    <w:rsid w:val="0088464C"/>
    <w:rsid w:val="0091005F"/>
    <w:rsid w:val="009B6DF5"/>
    <w:rsid w:val="00B06B9B"/>
    <w:rsid w:val="00B10423"/>
    <w:rsid w:val="00B23CA4"/>
    <w:rsid w:val="00B80B89"/>
    <w:rsid w:val="00B9087D"/>
    <w:rsid w:val="00B90F81"/>
    <w:rsid w:val="00B95066"/>
    <w:rsid w:val="00BC5E94"/>
    <w:rsid w:val="00C223D9"/>
    <w:rsid w:val="00CA59E6"/>
    <w:rsid w:val="00CD18E1"/>
    <w:rsid w:val="00CF53F9"/>
    <w:rsid w:val="00EA5BAE"/>
    <w:rsid w:val="00EF555D"/>
    <w:rsid w:val="00F1011D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C24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EA5BA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5B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B9FE-A0D1-4FA4-B484-4E2ACDDB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Гульфия Гульфия</cp:lastModifiedBy>
  <cp:revision>23</cp:revision>
  <cp:lastPrinted>2021-05-21T06:55:00Z</cp:lastPrinted>
  <dcterms:created xsi:type="dcterms:W3CDTF">2021-02-10T06:10:00Z</dcterms:created>
  <dcterms:modified xsi:type="dcterms:W3CDTF">2021-05-21T06:56:00Z</dcterms:modified>
</cp:coreProperties>
</file>