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12FD6" w14:textId="77777777" w:rsidR="004D0968" w:rsidRPr="004D0968" w:rsidRDefault="004D0968" w:rsidP="004D09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D0968">
        <w:rPr>
          <w:rFonts w:ascii="Times New Roman" w:hAnsi="Times New Roman" w:cs="Times New Roman"/>
          <w:sz w:val="28"/>
          <w:szCs w:val="28"/>
        </w:rPr>
        <w:t xml:space="preserve">Совет сельского поселения Бадряшевский сельсовет </w:t>
      </w:r>
    </w:p>
    <w:p w14:paraId="3244D1ED" w14:textId="77777777" w:rsidR="004D0968" w:rsidRPr="004D0968" w:rsidRDefault="004D0968" w:rsidP="004D09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D0968">
        <w:rPr>
          <w:rFonts w:ascii="Times New Roman" w:hAnsi="Times New Roman" w:cs="Times New Roman"/>
          <w:sz w:val="28"/>
          <w:szCs w:val="28"/>
        </w:rPr>
        <w:t xml:space="preserve">муниципального района Татышлинский район </w:t>
      </w:r>
    </w:p>
    <w:p w14:paraId="153638E2" w14:textId="77777777" w:rsidR="004D0968" w:rsidRPr="004D0968" w:rsidRDefault="004D0968" w:rsidP="004D09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D0968">
        <w:rPr>
          <w:rFonts w:ascii="Times New Roman" w:hAnsi="Times New Roman" w:cs="Times New Roman"/>
          <w:sz w:val="28"/>
          <w:szCs w:val="28"/>
        </w:rPr>
        <w:t>Республики Башкортостан XXVIII созыва</w:t>
      </w:r>
    </w:p>
    <w:p w14:paraId="5C30EA07" w14:textId="77777777" w:rsidR="004D0968" w:rsidRPr="004D0968" w:rsidRDefault="004D0968" w:rsidP="004D09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5B8EE3A9" w14:textId="77777777" w:rsidR="004D0968" w:rsidRPr="004D0968" w:rsidRDefault="004D0968" w:rsidP="004D09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D0968">
        <w:rPr>
          <w:rFonts w:ascii="Times New Roman" w:hAnsi="Times New Roman" w:cs="Times New Roman"/>
          <w:sz w:val="28"/>
          <w:szCs w:val="28"/>
        </w:rPr>
        <w:t>РЕШЕНИЕ</w:t>
      </w:r>
    </w:p>
    <w:p w14:paraId="13C0B16D" w14:textId="77777777" w:rsidR="004D0968" w:rsidRPr="004D0968" w:rsidRDefault="004D0968" w:rsidP="004D09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6C571F06" w14:textId="452EC04F" w:rsidR="006C78BF" w:rsidRPr="001B6CCA" w:rsidRDefault="004D0968" w:rsidP="004D09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D0968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6C78BF" w:rsidRPr="001B6CCA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C78BF" w:rsidRPr="001B6CCA">
        <w:rPr>
          <w:rFonts w:ascii="Times New Roman" w:hAnsi="Times New Roman" w:cs="Times New Roman"/>
          <w:sz w:val="28"/>
          <w:szCs w:val="28"/>
        </w:rPr>
        <w:t xml:space="preserve"> </w:t>
      </w:r>
      <w:r w:rsidR="006C78B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A37D9">
        <w:rPr>
          <w:rFonts w:ascii="Times New Roman" w:hAnsi="Times New Roman" w:cs="Times New Roman"/>
          <w:sz w:val="28"/>
          <w:szCs w:val="28"/>
        </w:rPr>
        <w:t>Бадряшевский</w:t>
      </w:r>
      <w:r w:rsidR="006C78B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Татышлинский район </w:t>
      </w:r>
      <w:r w:rsidR="006C78BF" w:rsidRPr="001B6CCA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78BF" w:rsidRPr="001B6CCA">
        <w:rPr>
          <w:rFonts w:ascii="Times New Roman" w:hAnsi="Times New Roman" w:cs="Times New Roman"/>
          <w:sz w:val="28"/>
          <w:szCs w:val="28"/>
        </w:rPr>
        <w:t>на 20</w:t>
      </w:r>
      <w:r w:rsidR="00B2212F">
        <w:rPr>
          <w:rFonts w:ascii="Times New Roman" w:hAnsi="Times New Roman" w:cs="Times New Roman"/>
          <w:sz w:val="28"/>
          <w:szCs w:val="28"/>
        </w:rPr>
        <w:t>2</w:t>
      </w:r>
      <w:r w:rsidR="0039721A" w:rsidRPr="0039721A">
        <w:rPr>
          <w:rFonts w:ascii="Times New Roman" w:hAnsi="Times New Roman" w:cs="Times New Roman"/>
          <w:sz w:val="28"/>
          <w:szCs w:val="28"/>
        </w:rPr>
        <w:t>2</w:t>
      </w:r>
      <w:r w:rsidR="00006B97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39721A" w:rsidRPr="0039721A">
        <w:rPr>
          <w:rFonts w:ascii="Times New Roman" w:hAnsi="Times New Roman" w:cs="Times New Roman"/>
          <w:sz w:val="28"/>
          <w:szCs w:val="28"/>
        </w:rPr>
        <w:t>3</w:t>
      </w:r>
      <w:r w:rsidR="006C78BF" w:rsidRPr="001B6CCA">
        <w:rPr>
          <w:rFonts w:ascii="Times New Roman" w:hAnsi="Times New Roman" w:cs="Times New Roman"/>
          <w:sz w:val="28"/>
          <w:szCs w:val="28"/>
        </w:rPr>
        <w:t xml:space="preserve"> и 202</w:t>
      </w:r>
      <w:r w:rsidR="0039721A" w:rsidRPr="0039721A">
        <w:rPr>
          <w:rFonts w:ascii="Times New Roman" w:hAnsi="Times New Roman" w:cs="Times New Roman"/>
          <w:sz w:val="28"/>
          <w:szCs w:val="28"/>
        </w:rPr>
        <w:t>4</w:t>
      </w:r>
      <w:r w:rsidR="00881BCA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654E26E8" w14:textId="77777777" w:rsidR="006C78BF" w:rsidRPr="001B6CCA" w:rsidRDefault="006C78BF" w:rsidP="00B80792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02378AB2" w14:textId="77777777" w:rsidR="006C78BF" w:rsidRPr="001B6CCA" w:rsidRDefault="006C78BF" w:rsidP="00A13A38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27D07E2C" w14:textId="77777777" w:rsidR="006C78BF" w:rsidRPr="001B6CCA" w:rsidRDefault="006C78BF" w:rsidP="00A13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Par12"/>
      <w:bookmarkEnd w:id="0"/>
      <w:r w:rsidRPr="001B6CCA">
        <w:rPr>
          <w:rFonts w:ascii="Times New Roman" w:hAnsi="Times New Roman" w:cs="Times New Roman"/>
          <w:sz w:val="28"/>
          <w:szCs w:val="28"/>
          <w:lang w:eastAsia="ru-RU"/>
        </w:rPr>
        <w:t>1. Утвердить основные характеристики бюджета</w:t>
      </w:r>
      <w:r w:rsidRPr="009308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A37D9">
        <w:rPr>
          <w:rFonts w:ascii="Times New Roman" w:hAnsi="Times New Roman" w:cs="Times New Roman"/>
          <w:sz w:val="28"/>
          <w:szCs w:val="28"/>
        </w:rPr>
        <w:t>Бадряшевский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Татышлинский район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Республики Башкортостан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</w:t>
      </w:r>
      <w:r>
        <w:rPr>
          <w:rFonts w:ascii="Times New Roman" w:hAnsi="Times New Roman" w:cs="Times New Roman"/>
          <w:sz w:val="28"/>
          <w:szCs w:val="28"/>
        </w:rPr>
        <w:t>сельское поселение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r w:rsidRPr="003F0D02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B2212F" w:rsidRPr="003F0D02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39721A" w:rsidRPr="0039721A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3F0D02">
        <w:rPr>
          <w:rFonts w:ascii="Times New Roman" w:hAnsi="Times New Roman" w:cs="Times New Roman"/>
          <w:sz w:val="28"/>
          <w:szCs w:val="28"/>
          <w:lang w:eastAsia="ru-RU"/>
        </w:rPr>
        <w:t xml:space="preserve"> год:</w:t>
      </w:r>
    </w:p>
    <w:p w14:paraId="0485179C" w14:textId="77777777" w:rsidR="006C78BF" w:rsidRPr="001B6CCA" w:rsidRDefault="006C78BF" w:rsidP="00A13A38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6CCA">
        <w:rPr>
          <w:rFonts w:ascii="Times New Roman" w:hAnsi="Times New Roman" w:cs="Times New Roman"/>
          <w:sz w:val="28"/>
          <w:szCs w:val="28"/>
        </w:rPr>
        <w:t xml:space="preserve">1) прогнозируемый общий объем доходов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в сумме </w:t>
      </w:r>
      <w:r w:rsidR="00590E67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9A37D9">
        <w:rPr>
          <w:rFonts w:ascii="Times New Roman" w:hAnsi="Times New Roman" w:cs="Times New Roman"/>
          <w:sz w:val="28"/>
          <w:szCs w:val="28"/>
          <w:lang w:eastAsia="ru-RU"/>
        </w:rPr>
        <w:t>394</w:t>
      </w:r>
      <w:r w:rsidR="00881BCA">
        <w:rPr>
          <w:rFonts w:ascii="Times New Roman" w:hAnsi="Times New Roman" w:cs="Times New Roman"/>
          <w:sz w:val="28"/>
          <w:szCs w:val="28"/>
          <w:lang w:eastAsia="ru-RU"/>
        </w:rPr>
        <w:t>000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11224" w:rsidRPr="001112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рублей;</w:t>
      </w:r>
    </w:p>
    <w:p w14:paraId="00E779F1" w14:textId="77777777" w:rsidR="006C78BF" w:rsidRPr="001B6CCA" w:rsidRDefault="006C78BF" w:rsidP="00A13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2) общий объем расходов бюджета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в сумме</w:t>
      </w:r>
      <w:r w:rsidR="00590E67">
        <w:rPr>
          <w:rFonts w:ascii="Times New Roman" w:hAnsi="Times New Roman" w:cs="Times New Roman"/>
          <w:sz w:val="28"/>
          <w:szCs w:val="28"/>
          <w:lang w:eastAsia="ru-RU"/>
        </w:rPr>
        <w:t xml:space="preserve"> 4</w:t>
      </w:r>
      <w:r w:rsidR="009A37D9">
        <w:rPr>
          <w:rFonts w:ascii="Times New Roman" w:hAnsi="Times New Roman" w:cs="Times New Roman"/>
          <w:sz w:val="28"/>
          <w:szCs w:val="28"/>
          <w:lang w:eastAsia="ru-RU"/>
        </w:rPr>
        <w:t>394</w:t>
      </w:r>
      <w:r w:rsidR="00881BCA">
        <w:rPr>
          <w:rFonts w:ascii="Times New Roman" w:hAnsi="Times New Roman" w:cs="Times New Roman"/>
          <w:sz w:val="28"/>
          <w:szCs w:val="28"/>
          <w:lang w:eastAsia="ru-RU"/>
        </w:rPr>
        <w:t>000</w:t>
      </w:r>
      <w:r w:rsidR="00B2212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11224" w:rsidRPr="001112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рублей;</w:t>
      </w:r>
    </w:p>
    <w:p w14:paraId="4B3DC3DA" w14:textId="77777777" w:rsidR="006C78BF" w:rsidRPr="001B6CCA" w:rsidRDefault="006C78BF" w:rsidP="00A13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6CCA">
        <w:rPr>
          <w:rFonts w:ascii="Times New Roman" w:hAnsi="Times New Roman" w:cs="Times New Roman"/>
          <w:sz w:val="28"/>
          <w:szCs w:val="28"/>
          <w:lang w:eastAsia="ru-RU"/>
        </w:rPr>
        <w:t>3) дефицит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(профицит)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бюджета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 сумме 0 рублей.</w:t>
      </w:r>
    </w:p>
    <w:p w14:paraId="1B8F6FF8" w14:textId="77777777" w:rsidR="006C78BF" w:rsidRPr="001B6CCA" w:rsidRDefault="006C78BF" w:rsidP="00A13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2. Утвердить основные характеристики бюджета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на плановый период 20</w:t>
      </w:r>
      <w:r w:rsidR="00006B97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39721A" w:rsidRPr="0039721A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и 202</w:t>
      </w:r>
      <w:r w:rsidR="0039721A" w:rsidRPr="0039721A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годов:</w:t>
      </w:r>
    </w:p>
    <w:p w14:paraId="68C74001" w14:textId="77777777" w:rsidR="006C78BF" w:rsidRPr="001B6CCA" w:rsidRDefault="006C78BF" w:rsidP="00A13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6CCA">
        <w:rPr>
          <w:rFonts w:ascii="Times New Roman" w:hAnsi="Times New Roman" w:cs="Times New Roman"/>
          <w:sz w:val="28"/>
          <w:szCs w:val="28"/>
          <w:lang w:eastAsia="ru-RU"/>
        </w:rPr>
        <w:t>1) прогнозируемый общий объем доходов бюджета</w:t>
      </w:r>
      <w:r w:rsidRPr="001B6C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на 20</w:t>
      </w:r>
      <w:r w:rsidR="00006B97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39721A" w:rsidRPr="0039721A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9A37D9">
        <w:rPr>
          <w:rFonts w:ascii="Times New Roman" w:hAnsi="Times New Roman" w:cs="Times New Roman"/>
          <w:sz w:val="28"/>
          <w:szCs w:val="28"/>
          <w:lang w:eastAsia="ru-RU"/>
        </w:rPr>
        <w:t>3883</w:t>
      </w:r>
      <w:r w:rsidR="00881BCA">
        <w:rPr>
          <w:rFonts w:ascii="Times New Roman" w:hAnsi="Times New Roman" w:cs="Times New Roman"/>
          <w:sz w:val="28"/>
          <w:szCs w:val="28"/>
          <w:lang w:eastAsia="ru-RU"/>
        </w:rPr>
        <w:t>000</w:t>
      </w:r>
      <w:r w:rsidR="00111224" w:rsidRPr="001112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>рублей и на 20</w:t>
      </w:r>
      <w:r w:rsidR="0039721A" w:rsidRPr="0039721A">
        <w:rPr>
          <w:rFonts w:ascii="Times New Roman" w:hAnsi="Times New Roman" w:cs="Times New Roman"/>
          <w:sz w:val="28"/>
          <w:szCs w:val="28"/>
          <w:lang w:eastAsia="ru-RU"/>
        </w:rPr>
        <w:t>24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  <w:r w:rsidR="00111224" w:rsidRPr="001112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в сумме </w:t>
      </w:r>
      <w:r w:rsidR="00590E67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9A37D9">
        <w:rPr>
          <w:rFonts w:ascii="Times New Roman" w:hAnsi="Times New Roman" w:cs="Times New Roman"/>
          <w:sz w:val="28"/>
          <w:szCs w:val="28"/>
          <w:lang w:eastAsia="ru-RU"/>
        </w:rPr>
        <w:t>898</w:t>
      </w:r>
      <w:r w:rsidR="00881BCA">
        <w:rPr>
          <w:rFonts w:ascii="Times New Roman" w:hAnsi="Times New Roman" w:cs="Times New Roman"/>
          <w:sz w:val="28"/>
          <w:szCs w:val="28"/>
          <w:lang w:eastAsia="ru-RU"/>
        </w:rPr>
        <w:t>000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рублей;</w:t>
      </w:r>
    </w:p>
    <w:p w14:paraId="3EEF4812" w14:textId="77777777" w:rsidR="006C78BF" w:rsidRPr="001B6CCA" w:rsidRDefault="006C78BF" w:rsidP="00A13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CCA">
        <w:rPr>
          <w:rFonts w:ascii="Times New Roman" w:hAnsi="Times New Roman" w:cs="Times New Roman"/>
          <w:sz w:val="28"/>
          <w:szCs w:val="28"/>
        </w:rPr>
        <w:t xml:space="preserve">2) общий объем расходов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11224" w:rsidRPr="00111224">
        <w:rPr>
          <w:rFonts w:ascii="Times New Roman" w:hAnsi="Times New Roman" w:cs="Times New Roman"/>
          <w:sz w:val="28"/>
          <w:szCs w:val="28"/>
        </w:rPr>
        <w:t xml:space="preserve"> 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>на 20</w:t>
      </w:r>
      <w:r w:rsidR="00006B97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39721A" w:rsidRPr="0039721A">
        <w:rPr>
          <w:rFonts w:ascii="Times New Roman" w:hAnsi="Times New Roman" w:cs="Times New Roman"/>
          <w:sz w:val="28"/>
          <w:szCs w:val="28"/>
          <w:lang w:eastAsia="ru-RU"/>
        </w:rPr>
        <w:t xml:space="preserve">3 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год в сумме </w:t>
      </w:r>
      <w:r w:rsidR="00590E67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9A37D9">
        <w:rPr>
          <w:rFonts w:ascii="Times New Roman" w:hAnsi="Times New Roman" w:cs="Times New Roman"/>
          <w:sz w:val="28"/>
          <w:szCs w:val="28"/>
          <w:lang w:eastAsia="ru-RU"/>
        </w:rPr>
        <w:t>883</w:t>
      </w:r>
      <w:r w:rsidR="00881BCA">
        <w:rPr>
          <w:rFonts w:ascii="Times New Roman" w:hAnsi="Times New Roman" w:cs="Times New Roman"/>
          <w:sz w:val="28"/>
          <w:szCs w:val="28"/>
          <w:lang w:eastAsia="ru-RU"/>
        </w:rPr>
        <w:t>000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рублей, в том числе условно утвержденные</w:t>
      </w:r>
      <w:r w:rsidRPr="001B6CCA">
        <w:rPr>
          <w:rFonts w:ascii="Times New Roman" w:hAnsi="Times New Roman" w:cs="Times New Roman"/>
          <w:sz w:val="28"/>
          <w:szCs w:val="28"/>
        </w:rPr>
        <w:t xml:space="preserve"> расходы в сумме </w:t>
      </w:r>
      <w:r w:rsidR="009A37D9">
        <w:rPr>
          <w:rFonts w:ascii="Times New Roman" w:hAnsi="Times New Roman" w:cs="Times New Roman"/>
          <w:sz w:val="28"/>
          <w:szCs w:val="28"/>
        </w:rPr>
        <w:t>95</w:t>
      </w:r>
      <w:r w:rsidR="00E43576">
        <w:rPr>
          <w:rFonts w:ascii="Times New Roman" w:hAnsi="Times New Roman" w:cs="Times New Roman"/>
          <w:sz w:val="28"/>
          <w:szCs w:val="28"/>
        </w:rPr>
        <w:t xml:space="preserve">000 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>рублей</w:t>
      </w:r>
      <w:r w:rsidRPr="001B6CCA">
        <w:rPr>
          <w:rFonts w:ascii="Times New Roman" w:hAnsi="Times New Roman" w:cs="Times New Roman"/>
          <w:sz w:val="28"/>
          <w:szCs w:val="28"/>
        </w:rPr>
        <w:t>, и на 202</w:t>
      </w:r>
      <w:r w:rsidR="0039721A" w:rsidRPr="0039721A">
        <w:rPr>
          <w:rFonts w:ascii="Times New Roman" w:hAnsi="Times New Roman" w:cs="Times New Roman"/>
          <w:sz w:val="28"/>
          <w:szCs w:val="28"/>
        </w:rPr>
        <w:t>4</w:t>
      </w:r>
      <w:r w:rsidRPr="001B6CCA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590E67">
        <w:rPr>
          <w:rFonts w:ascii="Times New Roman" w:hAnsi="Times New Roman" w:cs="Times New Roman"/>
          <w:sz w:val="28"/>
          <w:szCs w:val="28"/>
        </w:rPr>
        <w:t>3</w:t>
      </w:r>
      <w:r w:rsidR="009A37D9">
        <w:rPr>
          <w:rFonts w:ascii="Times New Roman" w:hAnsi="Times New Roman" w:cs="Times New Roman"/>
          <w:sz w:val="28"/>
          <w:szCs w:val="28"/>
        </w:rPr>
        <w:t>898</w:t>
      </w:r>
      <w:r w:rsidR="00881BCA">
        <w:rPr>
          <w:rFonts w:ascii="Times New Roman" w:hAnsi="Times New Roman" w:cs="Times New Roman"/>
          <w:sz w:val="28"/>
          <w:szCs w:val="28"/>
        </w:rPr>
        <w:t>000</w:t>
      </w:r>
      <w:r w:rsidRPr="001B6CCA">
        <w:rPr>
          <w:rFonts w:ascii="Times New Roman" w:hAnsi="Times New Roman" w:cs="Times New Roman"/>
          <w:sz w:val="28"/>
          <w:szCs w:val="28"/>
        </w:rPr>
        <w:t xml:space="preserve"> рублей, в том числе условно утвержденные расходы в сумме </w:t>
      </w:r>
      <w:r w:rsidR="00590E67">
        <w:rPr>
          <w:rFonts w:ascii="Times New Roman" w:hAnsi="Times New Roman" w:cs="Times New Roman"/>
          <w:sz w:val="28"/>
          <w:szCs w:val="28"/>
        </w:rPr>
        <w:t>1</w:t>
      </w:r>
      <w:r w:rsidR="009A37D9">
        <w:rPr>
          <w:rFonts w:ascii="Times New Roman" w:hAnsi="Times New Roman" w:cs="Times New Roman"/>
          <w:sz w:val="28"/>
          <w:szCs w:val="28"/>
        </w:rPr>
        <w:t>90</w:t>
      </w:r>
      <w:r w:rsidR="00E43576">
        <w:rPr>
          <w:rFonts w:ascii="Times New Roman" w:hAnsi="Times New Roman" w:cs="Times New Roman"/>
          <w:sz w:val="28"/>
          <w:szCs w:val="28"/>
        </w:rPr>
        <w:t xml:space="preserve">000 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>рублей</w:t>
      </w:r>
      <w:r w:rsidRPr="001B6CCA">
        <w:rPr>
          <w:rFonts w:ascii="Times New Roman" w:hAnsi="Times New Roman" w:cs="Times New Roman"/>
          <w:sz w:val="28"/>
          <w:szCs w:val="28"/>
        </w:rPr>
        <w:t>;</w:t>
      </w:r>
    </w:p>
    <w:p w14:paraId="7CACAEFB" w14:textId="77777777" w:rsidR="006C78BF" w:rsidRDefault="006C78BF" w:rsidP="00A13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CCA">
        <w:rPr>
          <w:rFonts w:ascii="Times New Roman" w:hAnsi="Times New Roman" w:cs="Times New Roman"/>
          <w:sz w:val="28"/>
          <w:szCs w:val="28"/>
        </w:rPr>
        <w:t>3) дефицит</w:t>
      </w:r>
      <w:r>
        <w:rPr>
          <w:rFonts w:ascii="Times New Roman" w:hAnsi="Times New Roman" w:cs="Times New Roman"/>
          <w:sz w:val="28"/>
          <w:szCs w:val="28"/>
        </w:rPr>
        <w:t xml:space="preserve"> (профицит)</w:t>
      </w:r>
      <w:r w:rsidRPr="001B6CCA">
        <w:rPr>
          <w:rFonts w:ascii="Times New Roman" w:hAnsi="Times New Roman" w:cs="Times New Roman"/>
          <w:sz w:val="28"/>
          <w:szCs w:val="28"/>
        </w:rPr>
        <w:t xml:space="preserve">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B6CCA">
        <w:rPr>
          <w:rFonts w:ascii="Times New Roman" w:hAnsi="Times New Roman" w:cs="Times New Roman"/>
          <w:sz w:val="28"/>
          <w:szCs w:val="28"/>
        </w:rPr>
        <w:t xml:space="preserve"> на 20</w:t>
      </w:r>
      <w:r w:rsidR="00006B97">
        <w:rPr>
          <w:rFonts w:ascii="Times New Roman" w:hAnsi="Times New Roman" w:cs="Times New Roman"/>
          <w:sz w:val="28"/>
          <w:szCs w:val="28"/>
        </w:rPr>
        <w:t>2</w:t>
      </w:r>
      <w:r w:rsidR="0039721A" w:rsidRPr="0039721A">
        <w:rPr>
          <w:rFonts w:ascii="Times New Roman" w:hAnsi="Times New Roman" w:cs="Times New Roman"/>
          <w:sz w:val="28"/>
          <w:szCs w:val="28"/>
        </w:rPr>
        <w:t xml:space="preserve">3 </w:t>
      </w:r>
      <w:r w:rsidRPr="001B6CCA">
        <w:rPr>
          <w:rFonts w:ascii="Times New Roman" w:hAnsi="Times New Roman" w:cs="Times New Roman"/>
          <w:sz w:val="28"/>
          <w:szCs w:val="28"/>
        </w:rPr>
        <w:t xml:space="preserve">год в сумме </w:t>
      </w:r>
      <w:r w:rsidR="001249EE">
        <w:rPr>
          <w:rFonts w:ascii="Times New Roman" w:hAnsi="Times New Roman" w:cs="Times New Roman"/>
          <w:sz w:val="28"/>
          <w:szCs w:val="28"/>
        </w:rPr>
        <w:t>0,0</w:t>
      </w:r>
      <w:r w:rsidR="00006B97">
        <w:rPr>
          <w:rFonts w:ascii="Times New Roman" w:hAnsi="Times New Roman" w:cs="Times New Roman"/>
          <w:sz w:val="28"/>
          <w:szCs w:val="28"/>
        </w:rPr>
        <w:t xml:space="preserve"> рублей и на 202</w:t>
      </w:r>
      <w:r w:rsidR="0039721A" w:rsidRPr="0039721A">
        <w:rPr>
          <w:rFonts w:ascii="Times New Roman" w:hAnsi="Times New Roman" w:cs="Times New Roman"/>
          <w:sz w:val="28"/>
          <w:szCs w:val="28"/>
        </w:rPr>
        <w:t>4</w:t>
      </w:r>
      <w:r w:rsidRPr="001B6CCA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1249EE">
        <w:rPr>
          <w:rFonts w:ascii="Times New Roman" w:hAnsi="Times New Roman" w:cs="Times New Roman"/>
          <w:sz w:val="28"/>
          <w:szCs w:val="28"/>
        </w:rPr>
        <w:t>0,0</w:t>
      </w:r>
      <w:r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14:paraId="07C1C83A" w14:textId="77777777" w:rsidR="00BA4C1B" w:rsidRDefault="00BA4C1B" w:rsidP="00A13A38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BA4C1B">
        <w:rPr>
          <w:rFonts w:ascii="Times New Roman" w:hAnsi="Times New Roman" w:cs="Times New Roman"/>
          <w:sz w:val="28"/>
          <w:szCs w:val="28"/>
        </w:rPr>
        <w:t xml:space="preserve">3. </w:t>
      </w:r>
      <w:r w:rsidRPr="00BA4C1B">
        <w:rPr>
          <w:rFonts w:ascii="Times New Roman" w:hAnsi="Times New Roman" w:cs="Times New Roman"/>
          <w:sz w:val="28"/>
        </w:rPr>
        <w:t xml:space="preserve">Установить, что при зачислении в бюджет </w:t>
      </w:r>
      <w:r w:rsidRPr="00BA4C1B">
        <w:rPr>
          <w:rFonts w:ascii="Times New Roman" w:hAnsi="Times New Roman" w:cs="Times New Roman"/>
          <w:bCs/>
          <w:sz w:val="28"/>
        </w:rPr>
        <w:t xml:space="preserve">сельского поселения </w:t>
      </w:r>
      <w:r w:rsidRPr="00BA4C1B">
        <w:rPr>
          <w:rFonts w:ascii="Times New Roman" w:hAnsi="Times New Roman" w:cs="Times New Roman"/>
          <w:sz w:val="28"/>
        </w:rPr>
        <w:t xml:space="preserve">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 </w:t>
      </w:r>
      <w:r w:rsidRPr="00BA4C1B">
        <w:rPr>
          <w:rFonts w:ascii="Times New Roman" w:hAnsi="Times New Roman" w:cs="Times New Roman"/>
          <w:bCs/>
          <w:sz w:val="28"/>
        </w:rPr>
        <w:t>сельского поселения</w:t>
      </w:r>
      <w:r w:rsidRPr="00BA4C1B">
        <w:rPr>
          <w:rFonts w:ascii="Times New Roman" w:hAnsi="Times New Roman" w:cs="Times New Roman"/>
          <w:sz w:val="28"/>
        </w:rPr>
        <w:t xml:space="preserve">, на сумму указанных поступлений увеличиваются бюджетные ассигнования соответствующему главному распорядителю средств бюджета </w:t>
      </w:r>
      <w:r w:rsidRPr="00BA4C1B">
        <w:rPr>
          <w:rFonts w:ascii="Times New Roman" w:hAnsi="Times New Roman" w:cs="Times New Roman"/>
          <w:bCs/>
          <w:sz w:val="28"/>
        </w:rPr>
        <w:t xml:space="preserve">сельского поселения </w:t>
      </w:r>
      <w:r w:rsidRPr="00BA4C1B">
        <w:rPr>
          <w:rFonts w:ascii="Times New Roman" w:hAnsi="Times New Roman" w:cs="Times New Roman"/>
          <w:sz w:val="28"/>
        </w:rPr>
        <w:t>для последующего доведения в установленном порядке до указанного казенного учреждения лимитов бюджетных обязательств для осуществления расходов, соответствующих целям, на достижение которых предоставлены добровольные взносы (пожертвования).</w:t>
      </w:r>
    </w:p>
    <w:p w14:paraId="302B020F" w14:textId="77777777" w:rsidR="006C78BF" w:rsidRPr="006E502D" w:rsidRDefault="00BA4C1B" w:rsidP="00A13A38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4C1B">
        <w:rPr>
          <w:rFonts w:ascii="Times New Roman" w:hAnsi="Times New Roman" w:cs="Times New Roman"/>
          <w:sz w:val="28"/>
          <w:szCs w:val="28"/>
        </w:rPr>
        <w:t>4</w:t>
      </w:r>
      <w:r w:rsidR="006C78BF">
        <w:rPr>
          <w:rFonts w:ascii="Times New Roman" w:hAnsi="Times New Roman" w:cs="Times New Roman"/>
          <w:sz w:val="28"/>
          <w:szCs w:val="28"/>
        </w:rPr>
        <w:t xml:space="preserve">. </w:t>
      </w:r>
      <w:r w:rsidR="006C78BF" w:rsidRPr="006E502D">
        <w:rPr>
          <w:rFonts w:ascii="Times New Roman" w:hAnsi="Times New Roman" w:cs="Times New Roman"/>
          <w:sz w:val="28"/>
          <w:szCs w:val="28"/>
        </w:rPr>
        <w:t xml:space="preserve">Установить поступления доходов в бюджет </w:t>
      </w:r>
      <w:r w:rsidR="006C78B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C78BF" w:rsidRPr="006E502D">
        <w:rPr>
          <w:rFonts w:ascii="Times New Roman" w:hAnsi="Times New Roman" w:cs="Times New Roman"/>
          <w:sz w:val="28"/>
          <w:szCs w:val="28"/>
        </w:rPr>
        <w:t>:</w:t>
      </w:r>
    </w:p>
    <w:p w14:paraId="7CFABAA2" w14:textId="77777777" w:rsidR="006C78BF" w:rsidRPr="006E502D" w:rsidRDefault="006C78BF" w:rsidP="00A13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02D">
        <w:rPr>
          <w:rFonts w:ascii="Times New Roman" w:hAnsi="Times New Roman" w:cs="Times New Roman"/>
          <w:sz w:val="28"/>
          <w:szCs w:val="28"/>
        </w:rPr>
        <w:t>1)</w:t>
      </w:r>
      <w:r w:rsidRPr="006E502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E502D">
        <w:rPr>
          <w:rFonts w:ascii="Times New Roman" w:hAnsi="Times New Roman" w:cs="Times New Roman"/>
          <w:sz w:val="28"/>
          <w:szCs w:val="28"/>
        </w:rPr>
        <w:t>на 20</w:t>
      </w:r>
      <w:r w:rsidR="00B2212F">
        <w:rPr>
          <w:rFonts w:ascii="Times New Roman" w:hAnsi="Times New Roman" w:cs="Times New Roman"/>
          <w:sz w:val="28"/>
          <w:szCs w:val="28"/>
        </w:rPr>
        <w:t>2</w:t>
      </w:r>
      <w:r w:rsidR="0039721A" w:rsidRPr="0039721A">
        <w:rPr>
          <w:rFonts w:ascii="Times New Roman" w:hAnsi="Times New Roman" w:cs="Times New Roman"/>
          <w:sz w:val="28"/>
          <w:szCs w:val="28"/>
        </w:rPr>
        <w:t xml:space="preserve">2 </w:t>
      </w:r>
      <w:r w:rsidRPr="006E502D">
        <w:rPr>
          <w:rFonts w:ascii="Times New Roman" w:hAnsi="Times New Roman" w:cs="Times New Roman"/>
          <w:sz w:val="28"/>
          <w:szCs w:val="28"/>
        </w:rPr>
        <w:t xml:space="preserve">год согласно </w:t>
      </w:r>
      <w:hyperlink r:id="rId7" w:history="1">
        <w:r w:rsidRPr="006E502D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="0039721A" w:rsidRPr="0039721A">
        <w:rPr>
          <w:rFonts w:ascii="Times New Roman" w:hAnsi="Times New Roman" w:cs="Times New Roman"/>
          <w:sz w:val="28"/>
          <w:szCs w:val="28"/>
        </w:rPr>
        <w:t>1</w:t>
      </w:r>
      <w:r w:rsidRPr="006E502D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6E502D">
        <w:rPr>
          <w:rFonts w:ascii="Times New Roman" w:hAnsi="Times New Roman" w:cs="Times New Roman"/>
          <w:sz w:val="28"/>
          <w:szCs w:val="28"/>
        </w:rPr>
        <w:t>;</w:t>
      </w:r>
    </w:p>
    <w:p w14:paraId="39D6DA1B" w14:textId="77777777" w:rsidR="006C78BF" w:rsidRDefault="006C78BF" w:rsidP="00A13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02D">
        <w:rPr>
          <w:rFonts w:ascii="Times New Roman" w:hAnsi="Times New Roman" w:cs="Times New Roman"/>
          <w:sz w:val="28"/>
          <w:szCs w:val="28"/>
        </w:rPr>
        <w:t>2)</w:t>
      </w:r>
      <w:r w:rsidRPr="006E502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E502D">
        <w:rPr>
          <w:rFonts w:ascii="Times New Roman" w:hAnsi="Times New Roman" w:cs="Times New Roman"/>
          <w:sz w:val="28"/>
          <w:szCs w:val="28"/>
        </w:rPr>
        <w:t>на плановый период 20</w:t>
      </w:r>
      <w:r w:rsidR="00006B97">
        <w:rPr>
          <w:rFonts w:ascii="Times New Roman" w:hAnsi="Times New Roman" w:cs="Times New Roman"/>
          <w:sz w:val="28"/>
          <w:szCs w:val="28"/>
        </w:rPr>
        <w:t>2</w:t>
      </w:r>
      <w:r w:rsidR="0039721A" w:rsidRPr="0039721A">
        <w:rPr>
          <w:rFonts w:ascii="Times New Roman" w:hAnsi="Times New Roman" w:cs="Times New Roman"/>
          <w:sz w:val="28"/>
          <w:szCs w:val="28"/>
        </w:rPr>
        <w:t xml:space="preserve">3 </w:t>
      </w:r>
      <w:r w:rsidRPr="006E502D">
        <w:rPr>
          <w:rFonts w:ascii="Times New Roman" w:hAnsi="Times New Roman" w:cs="Times New Roman"/>
          <w:sz w:val="28"/>
          <w:szCs w:val="28"/>
        </w:rPr>
        <w:t>и 202</w:t>
      </w:r>
      <w:r w:rsidR="0039721A" w:rsidRPr="0039721A">
        <w:rPr>
          <w:rFonts w:ascii="Times New Roman" w:hAnsi="Times New Roman" w:cs="Times New Roman"/>
          <w:sz w:val="28"/>
          <w:szCs w:val="28"/>
        </w:rPr>
        <w:t>4</w:t>
      </w:r>
      <w:r w:rsidRPr="006E502D">
        <w:rPr>
          <w:rFonts w:ascii="Times New Roman" w:hAnsi="Times New Roman" w:cs="Times New Roman"/>
          <w:sz w:val="28"/>
          <w:szCs w:val="28"/>
        </w:rPr>
        <w:t xml:space="preserve"> год</w:t>
      </w:r>
      <w:r w:rsidR="00B2212F">
        <w:rPr>
          <w:rFonts w:ascii="Times New Roman" w:hAnsi="Times New Roman" w:cs="Times New Roman"/>
          <w:sz w:val="28"/>
          <w:szCs w:val="28"/>
        </w:rPr>
        <w:t>а</w:t>
      </w:r>
      <w:r w:rsidRPr="006E502D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8" w:history="1">
        <w:r w:rsidRPr="006E502D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="0039721A" w:rsidRPr="00BA4C1B">
        <w:rPr>
          <w:rFonts w:ascii="Times New Roman" w:hAnsi="Times New Roman" w:cs="Times New Roman"/>
          <w:sz w:val="28"/>
          <w:szCs w:val="28"/>
        </w:rPr>
        <w:t>2</w:t>
      </w:r>
      <w:r w:rsidR="00111224" w:rsidRPr="00BA4C1B">
        <w:rPr>
          <w:rFonts w:ascii="Times New Roman" w:hAnsi="Times New Roman" w:cs="Times New Roman"/>
          <w:sz w:val="28"/>
          <w:szCs w:val="28"/>
        </w:rPr>
        <w:t xml:space="preserve"> </w:t>
      </w:r>
      <w:r w:rsidRPr="006E502D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6E502D">
        <w:rPr>
          <w:rFonts w:ascii="Times New Roman" w:hAnsi="Times New Roman" w:cs="Times New Roman"/>
          <w:sz w:val="28"/>
          <w:szCs w:val="28"/>
        </w:rPr>
        <w:t>.</w:t>
      </w:r>
    </w:p>
    <w:p w14:paraId="0279FE07" w14:textId="77777777" w:rsidR="00F731EC" w:rsidRPr="00F731EC" w:rsidRDefault="00F731EC" w:rsidP="00A13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1EC">
        <w:rPr>
          <w:rFonts w:ascii="Times New Roman" w:hAnsi="Times New Roman" w:cs="Times New Roman"/>
          <w:sz w:val="28"/>
          <w:szCs w:val="28"/>
        </w:rPr>
        <w:lastRenderedPageBreak/>
        <w:t xml:space="preserve">5. Казначейское обслуживание казначейских счетов, открытых Администрации сельского поселения </w:t>
      </w:r>
      <w:r w:rsidR="009A37D9">
        <w:rPr>
          <w:rFonts w:ascii="Times New Roman" w:hAnsi="Times New Roman" w:cs="Times New Roman"/>
          <w:sz w:val="28"/>
          <w:szCs w:val="28"/>
        </w:rPr>
        <w:t>Бадряшев</w:t>
      </w:r>
      <w:r w:rsidR="00590E67">
        <w:rPr>
          <w:rFonts w:ascii="Times New Roman" w:hAnsi="Times New Roman" w:cs="Times New Roman"/>
          <w:sz w:val="28"/>
          <w:szCs w:val="28"/>
        </w:rPr>
        <w:t>ский</w:t>
      </w:r>
      <w:r w:rsidRPr="00F731E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Татышлинский</w:t>
      </w:r>
      <w:r w:rsidRPr="00F731E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осуществляется Управлением Федерального казначейства по Республике Башкортостан в порядке, установленном бюджетным законодательством Российской Федерации.</w:t>
      </w:r>
    </w:p>
    <w:p w14:paraId="1D12F935" w14:textId="77777777" w:rsidR="006C78BF" w:rsidRPr="006E502D" w:rsidRDefault="00F731EC" w:rsidP="00A13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C78BF" w:rsidRPr="006E502D">
        <w:rPr>
          <w:rFonts w:ascii="Times New Roman" w:hAnsi="Times New Roman" w:cs="Times New Roman"/>
          <w:sz w:val="28"/>
          <w:szCs w:val="28"/>
        </w:rPr>
        <w:t>.</w:t>
      </w:r>
      <w:r w:rsidR="006C78BF" w:rsidRPr="006E502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6C78BF" w:rsidRPr="006E502D">
        <w:rPr>
          <w:rFonts w:ascii="Times New Roman" w:hAnsi="Times New Roman" w:cs="Times New Roman"/>
          <w:sz w:val="28"/>
          <w:szCs w:val="28"/>
        </w:rPr>
        <w:t xml:space="preserve">Утвердить в пределах общего объема расходов бюджета </w:t>
      </w:r>
      <w:r w:rsidR="006C78B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C78BF" w:rsidRPr="006E502D">
        <w:rPr>
          <w:rFonts w:ascii="Times New Roman" w:hAnsi="Times New Roman" w:cs="Times New Roman"/>
          <w:sz w:val="28"/>
          <w:szCs w:val="28"/>
        </w:rPr>
        <w:t xml:space="preserve">, установленного </w:t>
      </w:r>
      <w:hyperlink w:anchor="Par12" w:history="1">
        <w:r w:rsidR="006C78BF">
          <w:rPr>
            <w:rFonts w:ascii="Times New Roman" w:hAnsi="Times New Roman" w:cs="Times New Roman"/>
            <w:sz w:val="28"/>
            <w:szCs w:val="28"/>
          </w:rPr>
          <w:t>пунктом</w:t>
        </w:r>
        <w:r w:rsidR="006C78BF" w:rsidRPr="006E502D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="006C78BF" w:rsidRPr="006E502D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6C78BF">
        <w:rPr>
          <w:rFonts w:ascii="Times New Roman" w:hAnsi="Times New Roman" w:cs="Times New Roman"/>
          <w:sz w:val="28"/>
          <w:szCs w:val="28"/>
        </w:rPr>
        <w:t>Решения</w:t>
      </w:r>
      <w:r w:rsidR="006C78BF" w:rsidRPr="006E502D">
        <w:rPr>
          <w:rFonts w:ascii="Times New Roman" w:hAnsi="Times New Roman" w:cs="Times New Roman"/>
          <w:sz w:val="28"/>
          <w:szCs w:val="28"/>
        </w:rPr>
        <w:t xml:space="preserve">, распределение бюджетных ассигнований </w:t>
      </w:r>
      <w:r w:rsidR="006C78B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C78BF" w:rsidRPr="006E502D">
        <w:rPr>
          <w:rFonts w:ascii="Times New Roman" w:hAnsi="Times New Roman" w:cs="Times New Roman"/>
          <w:sz w:val="28"/>
          <w:szCs w:val="28"/>
        </w:rPr>
        <w:t>:</w:t>
      </w:r>
    </w:p>
    <w:p w14:paraId="7BEF359A" w14:textId="77777777" w:rsidR="006C78BF" w:rsidRPr="006E502D" w:rsidRDefault="006C78BF" w:rsidP="00A13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02D">
        <w:rPr>
          <w:rFonts w:ascii="Times New Roman" w:hAnsi="Times New Roman" w:cs="Times New Roman"/>
          <w:sz w:val="28"/>
          <w:szCs w:val="28"/>
        </w:rPr>
        <w:t>1)</w:t>
      </w:r>
      <w:r w:rsidRPr="006E502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E502D">
        <w:rPr>
          <w:rFonts w:ascii="Times New Roman" w:hAnsi="Times New Roman" w:cs="Times New Roman"/>
          <w:sz w:val="28"/>
          <w:szCs w:val="28"/>
        </w:rPr>
        <w:t>по разделам, подразделам, целевым статьям (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6E502D">
        <w:rPr>
          <w:rFonts w:ascii="Times New Roman" w:hAnsi="Times New Roman" w:cs="Times New Roman"/>
          <w:sz w:val="28"/>
          <w:szCs w:val="28"/>
        </w:rPr>
        <w:t xml:space="preserve"> программам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E502D">
        <w:rPr>
          <w:rFonts w:ascii="Times New Roman" w:hAnsi="Times New Roman" w:cs="Times New Roman"/>
          <w:sz w:val="28"/>
          <w:szCs w:val="28"/>
        </w:rPr>
        <w:t xml:space="preserve"> и непрограммным направлениям деятельности), группам видов расходов классификации расходов бюджетов:</w:t>
      </w:r>
    </w:p>
    <w:p w14:paraId="22E85380" w14:textId="77777777" w:rsidR="006C78BF" w:rsidRPr="006E502D" w:rsidRDefault="006C78BF" w:rsidP="00A13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02D">
        <w:rPr>
          <w:rFonts w:ascii="Times New Roman" w:hAnsi="Times New Roman" w:cs="Times New Roman"/>
          <w:sz w:val="28"/>
          <w:szCs w:val="28"/>
        </w:rPr>
        <w:t>а)</w:t>
      </w:r>
      <w:r w:rsidRPr="006E502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2212F">
        <w:rPr>
          <w:rFonts w:ascii="Times New Roman" w:hAnsi="Times New Roman" w:cs="Times New Roman"/>
          <w:sz w:val="28"/>
          <w:szCs w:val="28"/>
        </w:rPr>
        <w:t>на 202</w:t>
      </w:r>
      <w:r w:rsidR="0039721A" w:rsidRPr="0039721A">
        <w:rPr>
          <w:rFonts w:ascii="Times New Roman" w:hAnsi="Times New Roman" w:cs="Times New Roman"/>
          <w:sz w:val="28"/>
          <w:szCs w:val="28"/>
        </w:rPr>
        <w:t xml:space="preserve">2 </w:t>
      </w:r>
      <w:r w:rsidRPr="006E502D">
        <w:rPr>
          <w:rFonts w:ascii="Times New Roman" w:hAnsi="Times New Roman" w:cs="Times New Roman"/>
          <w:sz w:val="28"/>
          <w:szCs w:val="28"/>
        </w:rPr>
        <w:t xml:space="preserve">год согласно </w:t>
      </w:r>
      <w:hyperlink r:id="rId9" w:history="1">
        <w:r w:rsidRPr="006E502D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="0039721A" w:rsidRPr="0039721A">
        <w:rPr>
          <w:rFonts w:ascii="Times New Roman" w:hAnsi="Times New Roman" w:cs="Times New Roman"/>
          <w:sz w:val="28"/>
          <w:szCs w:val="28"/>
        </w:rPr>
        <w:t>3</w:t>
      </w:r>
      <w:r w:rsidRPr="006E502D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6E502D">
        <w:rPr>
          <w:rFonts w:ascii="Times New Roman" w:hAnsi="Times New Roman" w:cs="Times New Roman"/>
          <w:sz w:val="28"/>
          <w:szCs w:val="28"/>
        </w:rPr>
        <w:t>;</w:t>
      </w:r>
    </w:p>
    <w:p w14:paraId="45D82766" w14:textId="77777777" w:rsidR="006C78BF" w:rsidRPr="006E502D" w:rsidRDefault="006C78BF" w:rsidP="00A13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02D">
        <w:rPr>
          <w:rFonts w:ascii="Times New Roman" w:hAnsi="Times New Roman" w:cs="Times New Roman"/>
          <w:sz w:val="28"/>
          <w:szCs w:val="28"/>
        </w:rPr>
        <w:t>б)</w:t>
      </w:r>
      <w:r w:rsidRPr="006E502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E502D">
        <w:rPr>
          <w:rFonts w:ascii="Times New Roman" w:hAnsi="Times New Roman" w:cs="Times New Roman"/>
          <w:sz w:val="28"/>
          <w:szCs w:val="28"/>
        </w:rPr>
        <w:t>на плановый период 20</w:t>
      </w:r>
      <w:r w:rsidR="00006B97">
        <w:rPr>
          <w:rFonts w:ascii="Times New Roman" w:hAnsi="Times New Roman" w:cs="Times New Roman"/>
          <w:sz w:val="28"/>
          <w:szCs w:val="28"/>
        </w:rPr>
        <w:t>2</w:t>
      </w:r>
      <w:r w:rsidR="0039721A" w:rsidRPr="0039721A">
        <w:rPr>
          <w:rFonts w:ascii="Times New Roman" w:hAnsi="Times New Roman" w:cs="Times New Roman"/>
          <w:sz w:val="28"/>
          <w:szCs w:val="28"/>
        </w:rPr>
        <w:t>3</w:t>
      </w:r>
      <w:r w:rsidRPr="006E502D">
        <w:rPr>
          <w:rFonts w:ascii="Times New Roman" w:hAnsi="Times New Roman" w:cs="Times New Roman"/>
          <w:sz w:val="28"/>
          <w:szCs w:val="28"/>
        </w:rPr>
        <w:t xml:space="preserve"> и 202</w:t>
      </w:r>
      <w:r w:rsidR="0039721A" w:rsidRPr="0039721A">
        <w:rPr>
          <w:rFonts w:ascii="Times New Roman" w:hAnsi="Times New Roman" w:cs="Times New Roman"/>
          <w:sz w:val="28"/>
          <w:szCs w:val="28"/>
        </w:rPr>
        <w:t>4</w:t>
      </w:r>
      <w:r w:rsidRPr="006E502D">
        <w:rPr>
          <w:rFonts w:ascii="Times New Roman" w:hAnsi="Times New Roman" w:cs="Times New Roman"/>
          <w:sz w:val="28"/>
          <w:szCs w:val="28"/>
        </w:rPr>
        <w:t xml:space="preserve"> год</w:t>
      </w:r>
      <w:r w:rsidR="00B2212F">
        <w:rPr>
          <w:rFonts w:ascii="Times New Roman" w:hAnsi="Times New Roman" w:cs="Times New Roman"/>
          <w:sz w:val="28"/>
          <w:szCs w:val="28"/>
        </w:rPr>
        <w:t>а</w:t>
      </w:r>
      <w:r w:rsidRPr="006E502D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10" w:history="1">
        <w:r w:rsidRPr="006E502D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39721A" w:rsidRPr="00817AC0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111224" w:rsidRPr="00817AC0">
        <w:rPr>
          <w:rFonts w:ascii="Times New Roman" w:hAnsi="Times New Roman" w:cs="Times New Roman"/>
          <w:sz w:val="28"/>
          <w:szCs w:val="28"/>
        </w:rPr>
        <w:t xml:space="preserve"> </w:t>
      </w:r>
      <w:r w:rsidRPr="006E502D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6E502D">
        <w:rPr>
          <w:rFonts w:ascii="Times New Roman" w:hAnsi="Times New Roman" w:cs="Times New Roman"/>
          <w:sz w:val="28"/>
          <w:szCs w:val="28"/>
        </w:rPr>
        <w:t>;</w:t>
      </w:r>
    </w:p>
    <w:p w14:paraId="106C3BFD" w14:textId="77777777" w:rsidR="006C78BF" w:rsidRPr="006E502D" w:rsidRDefault="006C78BF" w:rsidP="00A13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02D">
        <w:rPr>
          <w:rFonts w:ascii="Times New Roman" w:hAnsi="Times New Roman" w:cs="Times New Roman"/>
          <w:sz w:val="28"/>
          <w:szCs w:val="28"/>
        </w:rPr>
        <w:t>2)</w:t>
      </w:r>
      <w:r w:rsidRPr="006E502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E502D">
        <w:rPr>
          <w:rFonts w:ascii="Times New Roman" w:hAnsi="Times New Roman" w:cs="Times New Roman"/>
          <w:sz w:val="28"/>
          <w:szCs w:val="28"/>
        </w:rPr>
        <w:t>по целевым статьям (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6E502D">
        <w:rPr>
          <w:rFonts w:ascii="Times New Roman" w:hAnsi="Times New Roman" w:cs="Times New Roman"/>
          <w:sz w:val="28"/>
          <w:szCs w:val="28"/>
        </w:rPr>
        <w:t xml:space="preserve"> программам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E502D">
        <w:rPr>
          <w:rFonts w:ascii="Times New Roman" w:hAnsi="Times New Roman" w:cs="Times New Roman"/>
          <w:sz w:val="28"/>
          <w:szCs w:val="28"/>
        </w:rPr>
        <w:t xml:space="preserve"> и непрограммным направлениям деятельности), группам видов расходов классификации расходов бюджетов:</w:t>
      </w:r>
    </w:p>
    <w:p w14:paraId="23461AC6" w14:textId="77777777" w:rsidR="006C78BF" w:rsidRPr="006E502D" w:rsidRDefault="006C78BF" w:rsidP="00A13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02D">
        <w:rPr>
          <w:rFonts w:ascii="Times New Roman" w:hAnsi="Times New Roman" w:cs="Times New Roman"/>
          <w:sz w:val="28"/>
          <w:szCs w:val="28"/>
        </w:rPr>
        <w:t>а)</w:t>
      </w:r>
      <w:r w:rsidRPr="006E502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E502D">
        <w:rPr>
          <w:rFonts w:ascii="Times New Roman" w:hAnsi="Times New Roman" w:cs="Times New Roman"/>
          <w:sz w:val="28"/>
          <w:szCs w:val="28"/>
        </w:rPr>
        <w:t>на 20</w:t>
      </w:r>
      <w:r w:rsidR="00B2212F">
        <w:rPr>
          <w:rFonts w:ascii="Times New Roman" w:hAnsi="Times New Roman" w:cs="Times New Roman"/>
          <w:sz w:val="28"/>
          <w:szCs w:val="28"/>
        </w:rPr>
        <w:t>2</w:t>
      </w:r>
      <w:r w:rsidR="0039721A" w:rsidRPr="0039721A">
        <w:rPr>
          <w:rFonts w:ascii="Times New Roman" w:hAnsi="Times New Roman" w:cs="Times New Roman"/>
          <w:sz w:val="28"/>
          <w:szCs w:val="28"/>
        </w:rPr>
        <w:t xml:space="preserve">2 </w:t>
      </w:r>
      <w:r w:rsidRPr="006E502D">
        <w:rPr>
          <w:rFonts w:ascii="Times New Roman" w:hAnsi="Times New Roman" w:cs="Times New Roman"/>
          <w:sz w:val="28"/>
          <w:szCs w:val="28"/>
        </w:rPr>
        <w:t xml:space="preserve">год согласно </w:t>
      </w:r>
      <w:hyperlink r:id="rId11" w:history="1">
        <w:r w:rsidRPr="006E502D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="0039721A" w:rsidRPr="0039721A">
        <w:rPr>
          <w:rFonts w:ascii="Times New Roman" w:hAnsi="Times New Roman" w:cs="Times New Roman"/>
          <w:sz w:val="28"/>
          <w:szCs w:val="28"/>
        </w:rPr>
        <w:t>5</w:t>
      </w:r>
      <w:r w:rsidRPr="006E502D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6E502D">
        <w:rPr>
          <w:rFonts w:ascii="Times New Roman" w:hAnsi="Times New Roman" w:cs="Times New Roman"/>
          <w:sz w:val="28"/>
          <w:szCs w:val="28"/>
        </w:rPr>
        <w:t>;</w:t>
      </w:r>
    </w:p>
    <w:p w14:paraId="537DEACE" w14:textId="77777777" w:rsidR="006C78BF" w:rsidRDefault="006C78BF" w:rsidP="00A13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02D">
        <w:rPr>
          <w:rFonts w:ascii="Times New Roman" w:hAnsi="Times New Roman" w:cs="Times New Roman"/>
          <w:sz w:val="28"/>
          <w:szCs w:val="28"/>
        </w:rPr>
        <w:t>б)</w:t>
      </w:r>
      <w:r w:rsidRPr="006E502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E502D">
        <w:rPr>
          <w:rFonts w:ascii="Times New Roman" w:hAnsi="Times New Roman" w:cs="Times New Roman"/>
          <w:sz w:val="28"/>
          <w:szCs w:val="28"/>
        </w:rPr>
        <w:t>на плановый период 20</w:t>
      </w:r>
      <w:r w:rsidR="00B2212F">
        <w:rPr>
          <w:rFonts w:ascii="Times New Roman" w:hAnsi="Times New Roman" w:cs="Times New Roman"/>
          <w:sz w:val="28"/>
          <w:szCs w:val="28"/>
        </w:rPr>
        <w:t>2</w:t>
      </w:r>
      <w:r w:rsidR="0039721A" w:rsidRPr="0039721A">
        <w:rPr>
          <w:rFonts w:ascii="Times New Roman" w:hAnsi="Times New Roman" w:cs="Times New Roman"/>
          <w:sz w:val="28"/>
          <w:szCs w:val="28"/>
        </w:rPr>
        <w:t>3</w:t>
      </w:r>
      <w:r w:rsidRPr="006E502D">
        <w:rPr>
          <w:rFonts w:ascii="Times New Roman" w:hAnsi="Times New Roman" w:cs="Times New Roman"/>
          <w:sz w:val="28"/>
          <w:szCs w:val="28"/>
        </w:rPr>
        <w:t xml:space="preserve"> и 202</w:t>
      </w:r>
      <w:r w:rsidR="0039721A" w:rsidRPr="0039721A">
        <w:rPr>
          <w:rFonts w:ascii="Times New Roman" w:hAnsi="Times New Roman" w:cs="Times New Roman"/>
          <w:sz w:val="28"/>
          <w:szCs w:val="28"/>
        </w:rPr>
        <w:t>4</w:t>
      </w:r>
      <w:r w:rsidRPr="006E502D">
        <w:rPr>
          <w:rFonts w:ascii="Times New Roman" w:hAnsi="Times New Roman" w:cs="Times New Roman"/>
          <w:sz w:val="28"/>
          <w:szCs w:val="28"/>
        </w:rPr>
        <w:t xml:space="preserve"> год</w:t>
      </w:r>
      <w:r w:rsidR="00B2212F">
        <w:rPr>
          <w:rFonts w:ascii="Times New Roman" w:hAnsi="Times New Roman" w:cs="Times New Roman"/>
          <w:sz w:val="28"/>
          <w:szCs w:val="28"/>
        </w:rPr>
        <w:t>а</w:t>
      </w:r>
      <w:r w:rsidRPr="006E502D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12" w:history="1">
        <w:r w:rsidRPr="006E502D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="0039721A" w:rsidRPr="00A12513">
        <w:rPr>
          <w:rFonts w:ascii="Times New Roman" w:hAnsi="Times New Roman" w:cs="Times New Roman"/>
          <w:sz w:val="28"/>
          <w:szCs w:val="28"/>
        </w:rPr>
        <w:t>6</w:t>
      </w:r>
      <w:r w:rsidR="00111224" w:rsidRPr="00BA4C1B">
        <w:rPr>
          <w:rFonts w:ascii="Times New Roman" w:hAnsi="Times New Roman" w:cs="Times New Roman"/>
          <w:sz w:val="28"/>
          <w:szCs w:val="28"/>
        </w:rPr>
        <w:t xml:space="preserve"> </w:t>
      </w:r>
      <w:r w:rsidRPr="006E502D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6E502D">
        <w:rPr>
          <w:rFonts w:ascii="Times New Roman" w:hAnsi="Times New Roman" w:cs="Times New Roman"/>
          <w:sz w:val="28"/>
          <w:szCs w:val="28"/>
        </w:rPr>
        <w:t>.</w:t>
      </w:r>
    </w:p>
    <w:p w14:paraId="20A5C89D" w14:textId="77777777" w:rsidR="006C78BF" w:rsidRPr="006E502D" w:rsidRDefault="00F731EC" w:rsidP="00A13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C78BF" w:rsidRPr="006E502D">
        <w:rPr>
          <w:rFonts w:ascii="Times New Roman" w:hAnsi="Times New Roman" w:cs="Times New Roman"/>
          <w:sz w:val="28"/>
          <w:szCs w:val="28"/>
        </w:rPr>
        <w:t>.</w:t>
      </w:r>
      <w:r w:rsidR="006C78BF" w:rsidRPr="006E502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6C78BF" w:rsidRPr="006E502D">
        <w:rPr>
          <w:rFonts w:ascii="Times New Roman" w:hAnsi="Times New Roman" w:cs="Times New Roman"/>
          <w:sz w:val="28"/>
          <w:szCs w:val="28"/>
        </w:rPr>
        <w:t xml:space="preserve">Утвердить ведомственную структуру расходов бюджета </w:t>
      </w:r>
      <w:r w:rsidR="006C78B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C78BF" w:rsidRPr="006E502D">
        <w:rPr>
          <w:rFonts w:ascii="Times New Roman" w:hAnsi="Times New Roman" w:cs="Times New Roman"/>
          <w:sz w:val="28"/>
          <w:szCs w:val="28"/>
        </w:rPr>
        <w:t>:</w:t>
      </w:r>
    </w:p>
    <w:p w14:paraId="130DF878" w14:textId="77777777" w:rsidR="006C78BF" w:rsidRPr="006E502D" w:rsidRDefault="006C78BF" w:rsidP="00A13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02D">
        <w:rPr>
          <w:rFonts w:ascii="Times New Roman" w:hAnsi="Times New Roman" w:cs="Times New Roman"/>
          <w:sz w:val="28"/>
          <w:szCs w:val="28"/>
        </w:rPr>
        <w:t>1)</w:t>
      </w:r>
      <w:r w:rsidRPr="006E502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E502D">
        <w:rPr>
          <w:rFonts w:ascii="Times New Roman" w:hAnsi="Times New Roman" w:cs="Times New Roman"/>
          <w:sz w:val="28"/>
          <w:szCs w:val="28"/>
        </w:rPr>
        <w:t>на 20</w:t>
      </w:r>
      <w:r w:rsidR="00B2212F">
        <w:rPr>
          <w:rFonts w:ascii="Times New Roman" w:hAnsi="Times New Roman" w:cs="Times New Roman"/>
          <w:sz w:val="28"/>
          <w:szCs w:val="28"/>
        </w:rPr>
        <w:t>2</w:t>
      </w:r>
      <w:r w:rsidR="0039721A" w:rsidRPr="0039721A">
        <w:rPr>
          <w:rFonts w:ascii="Times New Roman" w:hAnsi="Times New Roman" w:cs="Times New Roman"/>
          <w:sz w:val="28"/>
          <w:szCs w:val="28"/>
        </w:rPr>
        <w:t>2</w:t>
      </w:r>
      <w:r w:rsidRPr="006E502D">
        <w:rPr>
          <w:rFonts w:ascii="Times New Roman" w:hAnsi="Times New Roman" w:cs="Times New Roman"/>
          <w:sz w:val="28"/>
          <w:szCs w:val="28"/>
        </w:rPr>
        <w:t xml:space="preserve"> год согласно </w:t>
      </w:r>
      <w:hyperlink r:id="rId13" w:history="1">
        <w:r w:rsidRPr="006E502D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="0039721A" w:rsidRPr="00A12513">
        <w:rPr>
          <w:rFonts w:ascii="Times New Roman" w:hAnsi="Times New Roman" w:cs="Times New Roman"/>
          <w:sz w:val="28"/>
          <w:szCs w:val="28"/>
        </w:rPr>
        <w:t>7</w:t>
      </w:r>
      <w:r w:rsidRPr="006E502D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6E502D">
        <w:rPr>
          <w:rFonts w:ascii="Times New Roman" w:hAnsi="Times New Roman" w:cs="Times New Roman"/>
          <w:sz w:val="28"/>
          <w:szCs w:val="28"/>
        </w:rPr>
        <w:t>;</w:t>
      </w:r>
    </w:p>
    <w:p w14:paraId="1A01C75F" w14:textId="77777777" w:rsidR="006C78BF" w:rsidRPr="006E502D" w:rsidRDefault="006C78BF" w:rsidP="00A13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02D">
        <w:rPr>
          <w:rFonts w:ascii="Times New Roman" w:hAnsi="Times New Roman" w:cs="Times New Roman"/>
          <w:sz w:val="28"/>
          <w:szCs w:val="28"/>
        </w:rPr>
        <w:t>2)</w:t>
      </w:r>
      <w:r w:rsidRPr="006E502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E502D">
        <w:rPr>
          <w:rFonts w:ascii="Times New Roman" w:hAnsi="Times New Roman" w:cs="Times New Roman"/>
          <w:sz w:val="28"/>
          <w:szCs w:val="28"/>
        </w:rPr>
        <w:t>на плановый период 20</w:t>
      </w:r>
      <w:r w:rsidR="00006B97">
        <w:rPr>
          <w:rFonts w:ascii="Times New Roman" w:hAnsi="Times New Roman" w:cs="Times New Roman"/>
          <w:sz w:val="28"/>
          <w:szCs w:val="28"/>
        </w:rPr>
        <w:t>2</w:t>
      </w:r>
      <w:r w:rsidR="00A12513" w:rsidRPr="00A12513">
        <w:rPr>
          <w:rFonts w:ascii="Times New Roman" w:hAnsi="Times New Roman" w:cs="Times New Roman"/>
          <w:sz w:val="28"/>
          <w:szCs w:val="28"/>
        </w:rPr>
        <w:t>3</w:t>
      </w:r>
      <w:r w:rsidR="00006B97">
        <w:rPr>
          <w:rFonts w:ascii="Times New Roman" w:hAnsi="Times New Roman" w:cs="Times New Roman"/>
          <w:sz w:val="28"/>
          <w:szCs w:val="28"/>
        </w:rPr>
        <w:t xml:space="preserve"> </w:t>
      </w:r>
      <w:r w:rsidRPr="006E502D">
        <w:rPr>
          <w:rFonts w:ascii="Times New Roman" w:hAnsi="Times New Roman" w:cs="Times New Roman"/>
          <w:sz w:val="28"/>
          <w:szCs w:val="28"/>
        </w:rPr>
        <w:t>и 202</w:t>
      </w:r>
      <w:r w:rsidR="00A12513" w:rsidRPr="00A12513">
        <w:rPr>
          <w:rFonts w:ascii="Times New Roman" w:hAnsi="Times New Roman" w:cs="Times New Roman"/>
          <w:sz w:val="28"/>
          <w:szCs w:val="28"/>
        </w:rPr>
        <w:t>4</w:t>
      </w:r>
      <w:r w:rsidRPr="006E502D">
        <w:rPr>
          <w:rFonts w:ascii="Times New Roman" w:hAnsi="Times New Roman" w:cs="Times New Roman"/>
          <w:sz w:val="28"/>
          <w:szCs w:val="28"/>
        </w:rPr>
        <w:t xml:space="preserve"> год</w:t>
      </w:r>
      <w:r w:rsidR="00B2212F">
        <w:rPr>
          <w:rFonts w:ascii="Times New Roman" w:hAnsi="Times New Roman" w:cs="Times New Roman"/>
          <w:sz w:val="28"/>
          <w:szCs w:val="28"/>
        </w:rPr>
        <w:t>а</w:t>
      </w:r>
      <w:r w:rsidRPr="006E502D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14" w:history="1">
        <w:r w:rsidRPr="006E502D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="00A12513" w:rsidRPr="00A12513">
        <w:rPr>
          <w:rFonts w:ascii="Times New Roman" w:hAnsi="Times New Roman" w:cs="Times New Roman"/>
          <w:sz w:val="28"/>
          <w:szCs w:val="28"/>
        </w:rPr>
        <w:t>8</w:t>
      </w:r>
      <w:r w:rsidR="00111224" w:rsidRPr="00BA4C1B">
        <w:rPr>
          <w:rFonts w:ascii="Times New Roman" w:hAnsi="Times New Roman" w:cs="Times New Roman"/>
          <w:sz w:val="28"/>
          <w:szCs w:val="28"/>
        </w:rPr>
        <w:t xml:space="preserve"> </w:t>
      </w:r>
      <w:r w:rsidRPr="006E502D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6E502D">
        <w:rPr>
          <w:rFonts w:ascii="Times New Roman" w:hAnsi="Times New Roman" w:cs="Times New Roman"/>
          <w:sz w:val="28"/>
          <w:szCs w:val="28"/>
        </w:rPr>
        <w:t>.</w:t>
      </w:r>
    </w:p>
    <w:p w14:paraId="514A4EB1" w14:textId="77777777" w:rsidR="006C78BF" w:rsidRDefault="00F731EC" w:rsidP="00A13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C78BF" w:rsidRPr="00D61A1B">
        <w:rPr>
          <w:rFonts w:ascii="Times New Roman" w:hAnsi="Times New Roman" w:cs="Times New Roman"/>
          <w:sz w:val="28"/>
          <w:szCs w:val="28"/>
        </w:rPr>
        <w:t xml:space="preserve">. Установить, что нормативные правовые акты </w:t>
      </w:r>
      <w:r w:rsidR="006C78B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C78BF" w:rsidRPr="00D61A1B">
        <w:rPr>
          <w:rFonts w:ascii="Times New Roman" w:hAnsi="Times New Roman" w:cs="Times New Roman"/>
          <w:sz w:val="28"/>
          <w:szCs w:val="28"/>
        </w:rPr>
        <w:t xml:space="preserve">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</w:t>
      </w:r>
      <w:r w:rsidR="006C78B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C78BF" w:rsidRPr="00D61A1B">
        <w:rPr>
          <w:rFonts w:ascii="Times New Roman" w:hAnsi="Times New Roman" w:cs="Times New Roman"/>
          <w:sz w:val="28"/>
          <w:szCs w:val="28"/>
        </w:rPr>
        <w:t xml:space="preserve"> на 20</w:t>
      </w:r>
      <w:r w:rsidR="00B2212F">
        <w:rPr>
          <w:rFonts w:ascii="Times New Roman" w:hAnsi="Times New Roman" w:cs="Times New Roman"/>
          <w:sz w:val="28"/>
          <w:szCs w:val="28"/>
        </w:rPr>
        <w:t>2</w:t>
      </w:r>
      <w:r w:rsidR="00A12513" w:rsidRPr="00A12513">
        <w:rPr>
          <w:rFonts w:ascii="Times New Roman" w:hAnsi="Times New Roman" w:cs="Times New Roman"/>
          <w:sz w:val="28"/>
          <w:szCs w:val="28"/>
        </w:rPr>
        <w:t>2</w:t>
      </w:r>
      <w:r w:rsidR="006C78BF" w:rsidRPr="00D61A1B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B2212F">
        <w:rPr>
          <w:rFonts w:ascii="Times New Roman" w:hAnsi="Times New Roman" w:cs="Times New Roman"/>
          <w:sz w:val="28"/>
          <w:szCs w:val="28"/>
        </w:rPr>
        <w:t>2</w:t>
      </w:r>
      <w:r w:rsidR="00A12513" w:rsidRPr="00A12513">
        <w:rPr>
          <w:rFonts w:ascii="Times New Roman" w:hAnsi="Times New Roman" w:cs="Times New Roman"/>
          <w:sz w:val="28"/>
          <w:szCs w:val="28"/>
        </w:rPr>
        <w:t>3</w:t>
      </w:r>
      <w:r w:rsidR="006C78BF" w:rsidRPr="00D61A1B">
        <w:rPr>
          <w:rFonts w:ascii="Times New Roman" w:hAnsi="Times New Roman" w:cs="Times New Roman"/>
          <w:sz w:val="28"/>
          <w:szCs w:val="28"/>
        </w:rPr>
        <w:t xml:space="preserve"> и 20</w:t>
      </w:r>
      <w:r w:rsidR="006C78BF">
        <w:rPr>
          <w:rFonts w:ascii="Times New Roman" w:hAnsi="Times New Roman" w:cs="Times New Roman"/>
          <w:sz w:val="28"/>
          <w:szCs w:val="28"/>
        </w:rPr>
        <w:t>2</w:t>
      </w:r>
      <w:r w:rsidR="00A12513" w:rsidRPr="00A12513">
        <w:rPr>
          <w:rFonts w:ascii="Times New Roman" w:hAnsi="Times New Roman" w:cs="Times New Roman"/>
          <w:sz w:val="28"/>
          <w:szCs w:val="28"/>
        </w:rPr>
        <w:t>4</w:t>
      </w:r>
      <w:r w:rsidR="006C78BF" w:rsidRPr="00D61A1B">
        <w:rPr>
          <w:rFonts w:ascii="Times New Roman" w:hAnsi="Times New Roman" w:cs="Times New Roman"/>
          <w:sz w:val="28"/>
          <w:szCs w:val="28"/>
        </w:rPr>
        <w:t xml:space="preserve"> год</w:t>
      </w:r>
      <w:r w:rsidR="00B2212F">
        <w:rPr>
          <w:rFonts w:ascii="Times New Roman" w:hAnsi="Times New Roman" w:cs="Times New Roman"/>
          <w:sz w:val="28"/>
          <w:szCs w:val="28"/>
        </w:rPr>
        <w:t>а</w:t>
      </w:r>
      <w:r w:rsidR="006C78BF" w:rsidRPr="00D61A1B">
        <w:rPr>
          <w:rFonts w:ascii="Times New Roman" w:hAnsi="Times New Roman" w:cs="Times New Roman"/>
          <w:sz w:val="28"/>
          <w:szCs w:val="28"/>
        </w:rPr>
        <w:t xml:space="preserve">, а также сокращающие его доходную базу, подлежат исполнению при изыскании дополнительных источников доходов бюджета </w:t>
      </w:r>
      <w:r w:rsidR="006C78B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C78BF" w:rsidRPr="00D61A1B">
        <w:rPr>
          <w:rFonts w:ascii="Times New Roman" w:hAnsi="Times New Roman" w:cs="Times New Roman"/>
          <w:sz w:val="28"/>
          <w:szCs w:val="28"/>
        </w:rPr>
        <w:t xml:space="preserve"> и (или) сокращении бюджетных ассигнований по конкретным статьям расходов бюджета </w:t>
      </w:r>
      <w:r w:rsidR="006C78B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C78BF" w:rsidRPr="00D61A1B">
        <w:rPr>
          <w:rFonts w:ascii="Times New Roman" w:hAnsi="Times New Roman" w:cs="Times New Roman"/>
          <w:sz w:val="28"/>
          <w:szCs w:val="28"/>
        </w:rPr>
        <w:t xml:space="preserve"> при условии внесения соотв</w:t>
      </w:r>
      <w:r w:rsidR="006C78BF">
        <w:rPr>
          <w:rFonts w:ascii="Times New Roman" w:hAnsi="Times New Roman" w:cs="Times New Roman"/>
          <w:sz w:val="28"/>
          <w:szCs w:val="28"/>
        </w:rPr>
        <w:t>етствующих изменений в настоящее</w:t>
      </w:r>
      <w:r w:rsidR="006C78BF" w:rsidRPr="00D61A1B">
        <w:rPr>
          <w:rFonts w:ascii="Times New Roman" w:hAnsi="Times New Roman" w:cs="Times New Roman"/>
          <w:sz w:val="28"/>
          <w:szCs w:val="28"/>
        </w:rPr>
        <w:t xml:space="preserve"> </w:t>
      </w:r>
      <w:r w:rsidR="006C78BF">
        <w:rPr>
          <w:rFonts w:ascii="Times New Roman" w:hAnsi="Times New Roman" w:cs="Times New Roman"/>
          <w:sz w:val="28"/>
          <w:szCs w:val="28"/>
        </w:rPr>
        <w:t>Решение</w:t>
      </w:r>
      <w:r w:rsidR="006C78BF" w:rsidRPr="00D61A1B">
        <w:rPr>
          <w:rFonts w:ascii="Times New Roman" w:hAnsi="Times New Roman" w:cs="Times New Roman"/>
          <w:sz w:val="28"/>
          <w:szCs w:val="28"/>
        </w:rPr>
        <w:t>.</w:t>
      </w:r>
    </w:p>
    <w:p w14:paraId="2AB9CB92" w14:textId="77777777" w:rsidR="006C78BF" w:rsidRDefault="00F731EC" w:rsidP="00A13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C78BF" w:rsidRPr="00D61A1B">
        <w:rPr>
          <w:rFonts w:ascii="Times New Roman" w:hAnsi="Times New Roman" w:cs="Times New Roman"/>
          <w:sz w:val="28"/>
          <w:szCs w:val="28"/>
        </w:rPr>
        <w:t xml:space="preserve">. Проекты нормативных правовых актов </w:t>
      </w:r>
      <w:r w:rsidR="006C78B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C78BF" w:rsidRPr="00D61A1B">
        <w:rPr>
          <w:rFonts w:ascii="Times New Roman" w:hAnsi="Times New Roman" w:cs="Times New Roman"/>
          <w:sz w:val="28"/>
          <w:szCs w:val="28"/>
        </w:rPr>
        <w:t xml:space="preserve">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</w:t>
      </w:r>
      <w:r w:rsidR="006C78B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C78BF" w:rsidRPr="00D61A1B">
        <w:rPr>
          <w:rFonts w:ascii="Times New Roman" w:hAnsi="Times New Roman" w:cs="Times New Roman"/>
          <w:sz w:val="28"/>
          <w:szCs w:val="28"/>
        </w:rPr>
        <w:t xml:space="preserve"> на 20</w:t>
      </w:r>
      <w:r w:rsidR="00B2212F">
        <w:rPr>
          <w:rFonts w:ascii="Times New Roman" w:hAnsi="Times New Roman" w:cs="Times New Roman"/>
          <w:sz w:val="28"/>
          <w:szCs w:val="28"/>
        </w:rPr>
        <w:t>2</w:t>
      </w:r>
      <w:r w:rsidR="00A12513" w:rsidRPr="00A12513">
        <w:rPr>
          <w:rFonts w:ascii="Times New Roman" w:hAnsi="Times New Roman" w:cs="Times New Roman"/>
          <w:sz w:val="28"/>
          <w:szCs w:val="28"/>
        </w:rPr>
        <w:t xml:space="preserve">2 </w:t>
      </w:r>
      <w:r w:rsidR="006C78BF" w:rsidRPr="00D61A1B">
        <w:rPr>
          <w:rFonts w:ascii="Times New Roman" w:hAnsi="Times New Roman" w:cs="Times New Roman"/>
          <w:sz w:val="28"/>
          <w:szCs w:val="28"/>
        </w:rPr>
        <w:t>год и на плановый период 20</w:t>
      </w:r>
      <w:r w:rsidR="00006B97">
        <w:rPr>
          <w:rFonts w:ascii="Times New Roman" w:hAnsi="Times New Roman" w:cs="Times New Roman"/>
          <w:sz w:val="28"/>
          <w:szCs w:val="28"/>
        </w:rPr>
        <w:t>2</w:t>
      </w:r>
      <w:r w:rsidR="00A12513" w:rsidRPr="00A12513">
        <w:rPr>
          <w:rFonts w:ascii="Times New Roman" w:hAnsi="Times New Roman" w:cs="Times New Roman"/>
          <w:sz w:val="28"/>
          <w:szCs w:val="28"/>
        </w:rPr>
        <w:t>3</w:t>
      </w:r>
      <w:r w:rsidR="006C78BF" w:rsidRPr="00D61A1B">
        <w:rPr>
          <w:rFonts w:ascii="Times New Roman" w:hAnsi="Times New Roman" w:cs="Times New Roman"/>
          <w:sz w:val="28"/>
          <w:szCs w:val="28"/>
        </w:rPr>
        <w:t xml:space="preserve"> и 20</w:t>
      </w:r>
      <w:r w:rsidR="006C78BF">
        <w:rPr>
          <w:rFonts w:ascii="Times New Roman" w:hAnsi="Times New Roman" w:cs="Times New Roman"/>
          <w:sz w:val="28"/>
          <w:szCs w:val="28"/>
        </w:rPr>
        <w:t>2</w:t>
      </w:r>
      <w:r w:rsidR="00A12513" w:rsidRPr="00A12513">
        <w:rPr>
          <w:rFonts w:ascii="Times New Roman" w:hAnsi="Times New Roman" w:cs="Times New Roman"/>
          <w:sz w:val="28"/>
          <w:szCs w:val="28"/>
        </w:rPr>
        <w:t>4</w:t>
      </w:r>
      <w:r w:rsidR="006C78BF" w:rsidRPr="00D61A1B">
        <w:rPr>
          <w:rFonts w:ascii="Times New Roman" w:hAnsi="Times New Roman" w:cs="Times New Roman"/>
          <w:sz w:val="28"/>
          <w:szCs w:val="28"/>
        </w:rPr>
        <w:t xml:space="preserve"> год</w:t>
      </w:r>
      <w:r w:rsidR="00B2212F">
        <w:rPr>
          <w:rFonts w:ascii="Times New Roman" w:hAnsi="Times New Roman" w:cs="Times New Roman"/>
          <w:sz w:val="28"/>
          <w:szCs w:val="28"/>
        </w:rPr>
        <w:t>а</w:t>
      </w:r>
      <w:r w:rsidR="006C78BF" w:rsidRPr="00D61A1B">
        <w:rPr>
          <w:rFonts w:ascii="Times New Roman" w:hAnsi="Times New Roman" w:cs="Times New Roman"/>
          <w:sz w:val="28"/>
          <w:szCs w:val="28"/>
        </w:rPr>
        <w:t xml:space="preserve"> либо сокращающие его доходную базу, вносятся только при одновременном внесении предложений о дополнительных источниках доходов бюджета </w:t>
      </w:r>
      <w:r w:rsidR="006C78B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C78BF" w:rsidRPr="00D61A1B">
        <w:rPr>
          <w:rFonts w:ascii="Times New Roman" w:hAnsi="Times New Roman" w:cs="Times New Roman"/>
          <w:sz w:val="28"/>
          <w:szCs w:val="28"/>
        </w:rPr>
        <w:t xml:space="preserve"> и (или) сокращении бюджетных ассигнований по конкретным статьям расходов бюджета </w:t>
      </w:r>
      <w:r w:rsidR="006C78B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C78BF" w:rsidRPr="00D61A1B">
        <w:rPr>
          <w:rFonts w:ascii="Times New Roman" w:hAnsi="Times New Roman" w:cs="Times New Roman"/>
          <w:sz w:val="28"/>
          <w:szCs w:val="28"/>
        </w:rPr>
        <w:t>.</w:t>
      </w:r>
    </w:p>
    <w:p w14:paraId="34C36FC4" w14:textId="77777777" w:rsidR="006C78BF" w:rsidRPr="00813E14" w:rsidRDefault="00F731EC" w:rsidP="00A13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6C78BF" w:rsidRPr="00D61A1B">
        <w:rPr>
          <w:rFonts w:ascii="Times New Roman" w:hAnsi="Times New Roman" w:cs="Times New Roman"/>
          <w:sz w:val="28"/>
          <w:szCs w:val="28"/>
        </w:rPr>
        <w:t>. </w:t>
      </w:r>
      <w:r w:rsidR="006C78BF">
        <w:rPr>
          <w:rFonts w:ascii="Times New Roman" w:hAnsi="Times New Roman" w:cs="Times New Roman"/>
          <w:sz w:val="28"/>
          <w:szCs w:val="28"/>
        </w:rPr>
        <w:t>Администрация</w:t>
      </w:r>
      <w:r w:rsidR="006C78BF" w:rsidRPr="00D61A1B">
        <w:rPr>
          <w:rFonts w:ascii="Times New Roman" w:hAnsi="Times New Roman" w:cs="Times New Roman"/>
          <w:sz w:val="28"/>
          <w:szCs w:val="28"/>
        </w:rPr>
        <w:t xml:space="preserve"> </w:t>
      </w:r>
      <w:r w:rsidR="006C78B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C78BF" w:rsidRPr="00D61A1B">
        <w:rPr>
          <w:rFonts w:ascii="Times New Roman" w:hAnsi="Times New Roman" w:cs="Times New Roman"/>
          <w:sz w:val="28"/>
          <w:szCs w:val="28"/>
        </w:rPr>
        <w:t xml:space="preserve"> не вправе принимать решения, приводящие к увеличению в 20</w:t>
      </w:r>
      <w:r w:rsidR="00B2212F">
        <w:rPr>
          <w:rFonts w:ascii="Times New Roman" w:hAnsi="Times New Roman" w:cs="Times New Roman"/>
          <w:sz w:val="28"/>
          <w:szCs w:val="28"/>
        </w:rPr>
        <w:t>2</w:t>
      </w:r>
      <w:r w:rsidR="00A12513" w:rsidRPr="00A12513">
        <w:rPr>
          <w:rFonts w:ascii="Times New Roman" w:hAnsi="Times New Roman" w:cs="Times New Roman"/>
          <w:sz w:val="28"/>
          <w:szCs w:val="28"/>
        </w:rPr>
        <w:t>2</w:t>
      </w:r>
      <w:r w:rsidR="006C78BF">
        <w:rPr>
          <w:rFonts w:ascii="Times New Roman" w:hAnsi="Times New Roman" w:cs="Times New Roman"/>
          <w:sz w:val="28"/>
          <w:szCs w:val="28"/>
        </w:rPr>
        <w:t>–</w:t>
      </w:r>
      <w:r w:rsidR="006C78BF" w:rsidRPr="00D61A1B">
        <w:rPr>
          <w:rFonts w:ascii="Times New Roman" w:hAnsi="Times New Roman" w:cs="Times New Roman"/>
          <w:sz w:val="28"/>
          <w:szCs w:val="28"/>
        </w:rPr>
        <w:t>20</w:t>
      </w:r>
      <w:r w:rsidR="00006B97">
        <w:rPr>
          <w:rFonts w:ascii="Times New Roman" w:hAnsi="Times New Roman" w:cs="Times New Roman"/>
          <w:sz w:val="28"/>
          <w:szCs w:val="28"/>
        </w:rPr>
        <w:t>2</w:t>
      </w:r>
      <w:r w:rsidR="00A12513" w:rsidRPr="00A12513">
        <w:rPr>
          <w:rFonts w:ascii="Times New Roman" w:hAnsi="Times New Roman" w:cs="Times New Roman"/>
          <w:sz w:val="28"/>
          <w:szCs w:val="28"/>
        </w:rPr>
        <w:t>4</w:t>
      </w:r>
      <w:r w:rsidR="006C78BF" w:rsidRPr="00D61A1B">
        <w:rPr>
          <w:rFonts w:ascii="Times New Roman" w:hAnsi="Times New Roman" w:cs="Times New Roman"/>
          <w:sz w:val="28"/>
          <w:szCs w:val="28"/>
        </w:rPr>
        <w:t xml:space="preserve"> годах численности </w:t>
      </w:r>
      <w:r w:rsidR="006C78BF">
        <w:rPr>
          <w:rFonts w:ascii="Times New Roman" w:hAnsi="Times New Roman" w:cs="Times New Roman"/>
          <w:sz w:val="28"/>
          <w:szCs w:val="28"/>
        </w:rPr>
        <w:t>муниципальных</w:t>
      </w:r>
      <w:r w:rsidR="006C78BF" w:rsidRPr="00D61A1B">
        <w:rPr>
          <w:rFonts w:ascii="Times New Roman" w:hAnsi="Times New Roman" w:cs="Times New Roman"/>
          <w:sz w:val="28"/>
          <w:szCs w:val="28"/>
        </w:rPr>
        <w:t xml:space="preserve"> служащих </w:t>
      </w:r>
      <w:r w:rsidR="006C78B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C78BF" w:rsidRPr="00D61A1B">
        <w:rPr>
          <w:rFonts w:ascii="Times New Roman" w:hAnsi="Times New Roman" w:cs="Times New Roman"/>
          <w:sz w:val="28"/>
          <w:szCs w:val="28"/>
        </w:rPr>
        <w:t xml:space="preserve">и работников </w:t>
      </w:r>
      <w:r w:rsidR="006C78BF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="006C78BF" w:rsidRPr="00D61A1B">
        <w:rPr>
          <w:rFonts w:ascii="Times New Roman" w:hAnsi="Times New Roman" w:cs="Times New Roman"/>
          <w:sz w:val="28"/>
          <w:szCs w:val="28"/>
        </w:rPr>
        <w:t>.</w:t>
      </w:r>
    </w:p>
    <w:p w14:paraId="48A36FDE" w14:textId="77777777" w:rsidR="006C78BF" w:rsidRPr="00D61A1B" w:rsidRDefault="00BA4C1B" w:rsidP="00A13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C1B">
        <w:rPr>
          <w:rFonts w:ascii="Times New Roman" w:hAnsi="Times New Roman" w:cs="Times New Roman"/>
          <w:sz w:val="28"/>
          <w:szCs w:val="28"/>
        </w:rPr>
        <w:t>1</w:t>
      </w:r>
      <w:r w:rsidR="00F731EC">
        <w:rPr>
          <w:rFonts w:ascii="Times New Roman" w:hAnsi="Times New Roman" w:cs="Times New Roman"/>
          <w:sz w:val="28"/>
          <w:szCs w:val="28"/>
        </w:rPr>
        <w:t>1</w:t>
      </w:r>
      <w:r w:rsidR="006C78BF">
        <w:rPr>
          <w:rFonts w:ascii="Times New Roman" w:hAnsi="Times New Roman" w:cs="Times New Roman"/>
          <w:sz w:val="28"/>
          <w:szCs w:val="28"/>
        </w:rPr>
        <w:t xml:space="preserve">. </w:t>
      </w:r>
      <w:r w:rsidR="006C78BF" w:rsidRPr="00D61A1B">
        <w:rPr>
          <w:rFonts w:ascii="Times New Roman" w:hAnsi="Times New Roman" w:cs="Times New Roman"/>
          <w:sz w:val="28"/>
          <w:szCs w:val="28"/>
        </w:rPr>
        <w:t xml:space="preserve">Утвердить объемы и </w:t>
      </w:r>
      <w:r w:rsidR="006C78BF">
        <w:rPr>
          <w:rFonts w:ascii="Times New Roman" w:hAnsi="Times New Roman" w:cs="Times New Roman"/>
          <w:sz w:val="28"/>
          <w:szCs w:val="28"/>
        </w:rPr>
        <w:t>распределение субвенций бюджету</w:t>
      </w:r>
      <w:r w:rsidR="006C78BF" w:rsidRPr="00D61A1B">
        <w:rPr>
          <w:rFonts w:ascii="Times New Roman" w:hAnsi="Times New Roman" w:cs="Times New Roman"/>
          <w:sz w:val="28"/>
          <w:szCs w:val="28"/>
        </w:rPr>
        <w:t xml:space="preserve"> </w:t>
      </w:r>
      <w:r w:rsidR="006C78B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C78BF" w:rsidRPr="00D61A1B">
        <w:rPr>
          <w:rFonts w:ascii="Times New Roman" w:hAnsi="Times New Roman" w:cs="Times New Roman"/>
          <w:sz w:val="28"/>
          <w:szCs w:val="28"/>
        </w:rPr>
        <w:t xml:space="preserve"> из бюджета </w:t>
      </w:r>
      <w:r w:rsidR="006C78BF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6C78BF" w:rsidRPr="00D61A1B">
        <w:rPr>
          <w:rFonts w:ascii="Times New Roman" w:hAnsi="Times New Roman" w:cs="Times New Roman"/>
          <w:sz w:val="28"/>
          <w:szCs w:val="28"/>
        </w:rPr>
        <w:t xml:space="preserve"> в целях обеспечения расх</w:t>
      </w:r>
      <w:r w:rsidR="006C78BF">
        <w:rPr>
          <w:rFonts w:ascii="Times New Roman" w:hAnsi="Times New Roman" w:cs="Times New Roman"/>
          <w:sz w:val="28"/>
          <w:szCs w:val="28"/>
        </w:rPr>
        <w:t>одных обязательств сельского поселения</w:t>
      </w:r>
      <w:r w:rsidR="006C78BF" w:rsidRPr="00D61A1B">
        <w:rPr>
          <w:rFonts w:ascii="Times New Roman" w:hAnsi="Times New Roman" w:cs="Times New Roman"/>
          <w:sz w:val="28"/>
          <w:szCs w:val="28"/>
        </w:rPr>
        <w:t xml:space="preserve">, возникающих при выполнении переданных органам местного самоуправления в установленном порядке государственных полномочий </w:t>
      </w:r>
      <w:r w:rsidR="006C78BF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6C78BF" w:rsidRPr="00D61A1B">
        <w:rPr>
          <w:rFonts w:ascii="Times New Roman" w:hAnsi="Times New Roman" w:cs="Times New Roman"/>
          <w:sz w:val="28"/>
          <w:szCs w:val="28"/>
        </w:rPr>
        <w:t>:</w:t>
      </w:r>
    </w:p>
    <w:p w14:paraId="4107844B" w14:textId="77777777" w:rsidR="006C78BF" w:rsidRPr="00D61A1B" w:rsidRDefault="006C78BF" w:rsidP="00A13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A1B">
        <w:rPr>
          <w:rFonts w:ascii="Times New Roman" w:hAnsi="Times New Roman" w:cs="Times New Roman"/>
          <w:sz w:val="28"/>
          <w:szCs w:val="28"/>
        </w:rPr>
        <w:t>1) на 20</w:t>
      </w:r>
      <w:r w:rsidR="00B2212F">
        <w:rPr>
          <w:rFonts w:ascii="Times New Roman" w:hAnsi="Times New Roman" w:cs="Times New Roman"/>
          <w:sz w:val="28"/>
          <w:szCs w:val="28"/>
        </w:rPr>
        <w:t>2</w:t>
      </w:r>
      <w:r w:rsidR="00A12513" w:rsidRPr="00A12513">
        <w:rPr>
          <w:rFonts w:ascii="Times New Roman" w:hAnsi="Times New Roman" w:cs="Times New Roman"/>
          <w:sz w:val="28"/>
          <w:szCs w:val="28"/>
        </w:rPr>
        <w:t>2</w:t>
      </w:r>
      <w:r w:rsidR="00B2212F">
        <w:rPr>
          <w:rFonts w:ascii="Times New Roman" w:hAnsi="Times New Roman" w:cs="Times New Roman"/>
          <w:sz w:val="28"/>
          <w:szCs w:val="28"/>
        </w:rPr>
        <w:t xml:space="preserve"> </w:t>
      </w:r>
      <w:r w:rsidRPr="00D61A1B">
        <w:rPr>
          <w:rFonts w:ascii="Times New Roman" w:hAnsi="Times New Roman" w:cs="Times New Roman"/>
          <w:sz w:val="28"/>
          <w:szCs w:val="28"/>
        </w:rPr>
        <w:t xml:space="preserve">год согласно </w:t>
      </w:r>
      <w:hyperlink r:id="rId15" w:history="1">
        <w:r w:rsidRPr="00D61A1B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="00A12513" w:rsidRPr="00A12513">
        <w:rPr>
          <w:rFonts w:ascii="Times New Roman" w:hAnsi="Times New Roman" w:cs="Times New Roman"/>
          <w:sz w:val="28"/>
          <w:szCs w:val="28"/>
        </w:rPr>
        <w:t>9</w:t>
      </w:r>
      <w:r w:rsidRPr="00D61A1B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D61A1B">
        <w:rPr>
          <w:rFonts w:ascii="Times New Roman" w:hAnsi="Times New Roman" w:cs="Times New Roman"/>
          <w:sz w:val="28"/>
          <w:szCs w:val="28"/>
        </w:rPr>
        <w:t>;</w:t>
      </w:r>
    </w:p>
    <w:p w14:paraId="586B199F" w14:textId="77777777" w:rsidR="006C78BF" w:rsidRDefault="006C78BF" w:rsidP="00A13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A1B">
        <w:rPr>
          <w:rFonts w:ascii="Times New Roman" w:hAnsi="Times New Roman" w:cs="Times New Roman"/>
          <w:sz w:val="28"/>
          <w:szCs w:val="28"/>
        </w:rPr>
        <w:t>2) на плановый период 20</w:t>
      </w:r>
      <w:r w:rsidR="00006B97">
        <w:rPr>
          <w:rFonts w:ascii="Times New Roman" w:hAnsi="Times New Roman" w:cs="Times New Roman"/>
          <w:sz w:val="28"/>
          <w:szCs w:val="28"/>
        </w:rPr>
        <w:t>2</w:t>
      </w:r>
      <w:r w:rsidR="00A12513" w:rsidRPr="00A12513">
        <w:rPr>
          <w:rFonts w:ascii="Times New Roman" w:hAnsi="Times New Roman" w:cs="Times New Roman"/>
          <w:sz w:val="28"/>
          <w:szCs w:val="28"/>
        </w:rPr>
        <w:t xml:space="preserve">3 </w:t>
      </w:r>
      <w:r w:rsidRPr="00D61A1B">
        <w:rPr>
          <w:rFonts w:ascii="Times New Roman" w:hAnsi="Times New Roman" w:cs="Times New Roman"/>
          <w:sz w:val="28"/>
          <w:szCs w:val="28"/>
        </w:rPr>
        <w:t>и 20</w:t>
      </w:r>
      <w:r w:rsidR="00006B97">
        <w:rPr>
          <w:rFonts w:ascii="Times New Roman" w:hAnsi="Times New Roman" w:cs="Times New Roman"/>
          <w:sz w:val="28"/>
          <w:szCs w:val="28"/>
        </w:rPr>
        <w:t>2</w:t>
      </w:r>
      <w:r w:rsidR="00A12513" w:rsidRPr="00A12513">
        <w:rPr>
          <w:rFonts w:ascii="Times New Roman" w:hAnsi="Times New Roman" w:cs="Times New Roman"/>
          <w:sz w:val="28"/>
          <w:szCs w:val="28"/>
        </w:rPr>
        <w:t>4</w:t>
      </w:r>
      <w:r w:rsidR="00B2212F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61A1B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16" w:history="1">
        <w:r w:rsidRPr="00D61A1B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>
        <w:rPr>
          <w:rFonts w:ascii="Times New Roman" w:hAnsi="Times New Roman" w:cs="Times New Roman"/>
          <w:sz w:val="28"/>
          <w:szCs w:val="28"/>
        </w:rPr>
        <w:t>1</w:t>
      </w:r>
      <w:r w:rsidR="00A12513" w:rsidRPr="00A12513">
        <w:rPr>
          <w:rFonts w:ascii="Times New Roman" w:hAnsi="Times New Roman" w:cs="Times New Roman"/>
          <w:sz w:val="28"/>
          <w:szCs w:val="28"/>
        </w:rPr>
        <w:t>0</w:t>
      </w:r>
      <w:r w:rsidR="00111224" w:rsidRPr="00111224">
        <w:rPr>
          <w:rFonts w:ascii="Times New Roman" w:hAnsi="Times New Roman" w:cs="Times New Roman"/>
          <w:sz w:val="28"/>
          <w:szCs w:val="28"/>
        </w:rPr>
        <w:t xml:space="preserve"> </w:t>
      </w:r>
      <w:r w:rsidRPr="00D61A1B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D61A1B">
        <w:rPr>
          <w:rFonts w:ascii="Times New Roman" w:hAnsi="Times New Roman" w:cs="Times New Roman"/>
          <w:sz w:val="28"/>
          <w:szCs w:val="28"/>
        </w:rPr>
        <w:t>.</w:t>
      </w:r>
    </w:p>
    <w:p w14:paraId="0DD5BDF0" w14:textId="78ABBB13" w:rsidR="006C78BF" w:rsidRDefault="006C78BF" w:rsidP="00A13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27A7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D355E">
        <w:rPr>
          <w:rFonts w:ascii="Times New Roman" w:hAnsi="Times New Roman" w:cs="Times New Roman"/>
          <w:sz w:val="28"/>
          <w:szCs w:val="28"/>
        </w:rPr>
        <w:t xml:space="preserve">Установить, что остатки средств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 по состоянию на 1 января 20</w:t>
      </w:r>
      <w:r w:rsidR="00977196">
        <w:rPr>
          <w:rFonts w:ascii="Times New Roman" w:hAnsi="Times New Roman" w:cs="Times New Roman"/>
          <w:sz w:val="28"/>
          <w:szCs w:val="28"/>
        </w:rPr>
        <w:t>2</w:t>
      </w:r>
      <w:r w:rsidR="00B34B80" w:rsidRPr="00B34B80">
        <w:rPr>
          <w:rFonts w:ascii="Times New Roman" w:hAnsi="Times New Roman" w:cs="Times New Roman"/>
          <w:sz w:val="28"/>
          <w:szCs w:val="28"/>
        </w:rPr>
        <w:t>2</w:t>
      </w:r>
      <w:r w:rsidRPr="00ED355E">
        <w:rPr>
          <w:rFonts w:ascii="Times New Roman" w:hAnsi="Times New Roman" w:cs="Times New Roman"/>
          <w:sz w:val="28"/>
          <w:szCs w:val="28"/>
        </w:rPr>
        <w:t xml:space="preserve"> года в объеме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355E">
        <w:rPr>
          <w:rFonts w:ascii="Times New Roman" w:hAnsi="Times New Roman" w:cs="Times New Roman"/>
          <w:sz w:val="28"/>
          <w:szCs w:val="28"/>
        </w:rPr>
        <w:t xml:space="preserve">не превышающем сумму остатка неиспользованных бюджетных ассигнований на оплату заключенных от имени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D35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D355E">
        <w:rPr>
          <w:rFonts w:ascii="Times New Roman" w:hAnsi="Times New Roman" w:cs="Times New Roman"/>
          <w:sz w:val="28"/>
          <w:szCs w:val="28"/>
        </w:rPr>
        <w:t xml:space="preserve"> контрактов на поставку товаров, выполнение работ, оказание услуг, подлежащих в соответствии с условиями этих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D355E">
        <w:rPr>
          <w:rFonts w:ascii="Times New Roman" w:hAnsi="Times New Roman" w:cs="Times New Roman"/>
          <w:sz w:val="28"/>
          <w:szCs w:val="28"/>
        </w:rPr>
        <w:t xml:space="preserve"> контрактов оплате в 20</w:t>
      </w:r>
      <w:r w:rsidR="00B34B80" w:rsidRPr="00B34B80">
        <w:rPr>
          <w:rFonts w:ascii="Times New Roman" w:hAnsi="Times New Roman" w:cs="Times New Roman"/>
          <w:sz w:val="28"/>
          <w:szCs w:val="28"/>
        </w:rPr>
        <w:t>21</w:t>
      </w:r>
      <w:r w:rsidRPr="00ED355E">
        <w:rPr>
          <w:rFonts w:ascii="Times New Roman" w:hAnsi="Times New Roman" w:cs="Times New Roman"/>
          <w:sz w:val="28"/>
          <w:szCs w:val="28"/>
        </w:rPr>
        <w:t xml:space="preserve"> году, направл</w:t>
      </w:r>
      <w:r>
        <w:rPr>
          <w:rFonts w:ascii="Times New Roman" w:hAnsi="Times New Roman" w:cs="Times New Roman"/>
          <w:sz w:val="28"/>
          <w:szCs w:val="28"/>
        </w:rPr>
        <w:t>яются в 20</w:t>
      </w:r>
      <w:r w:rsidR="00977196">
        <w:rPr>
          <w:rFonts w:ascii="Times New Roman" w:hAnsi="Times New Roman" w:cs="Times New Roman"/>
          <w:sz w:val="28"/>
          <w:szCs w:val="28"/>
        </w:rPr>
        <w:t>2</w:t>
      </w:r>
      <w:r w:rsidR="00B34B80" w:rsidRPr="00B34B80">
        <w:rPr>
          <w:rFonts w:ascii="Times New Roman" w:hAnsi="Times New Roman" w:cs="Times New Roman"/>
          <w:sz w:val="28"/>
          <w:szCs w:val="28"/>
        </w:rPr>
        <w:t>2</w:t>
      </w:r>
      <w:r w:rsidRPr="00ED355E">
        <w:rPr>
          <w:rFonts w:ascii="Times New Roman" w:hAnsi="Times New Roman" w:cs="Times New Roman"/>
          <w:sz w:val="28"/>
          <w:szCs w:val="28"/>
        </w:rPr>
        <w:t xml:space="preserve"> году на увеличение соответствующих бюджетных ассигнований на указанные цели в случае принятия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ED35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D355E">
        <w:rPr>
          <w:rFonts w:ascii="Times New Roman" w:hAnsi="Times New Roman" w:cs="Times New Roman"/>
          <w:sz w:val="28"/>
          <w:szCs w:val="28"/>
        </w:rPr>
        <w:t xml:space="preserve"> соответствующего решения.</w:t>
      </w:r>
    </w:p>
    <w:p w14:paraId="5BE46A5D" w14:textId="554418B2" w:rsidR="006C78BF" w:rsidRPr="00D61A1B" w:rsidRDefault="006C78BF" w:rsidP="00A13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27A73">
        <w:rPr>
          <w:rFonts w:ascii="Times New Roman" w:hAnsi="Times New Roman" w:cs="Times New Roman"/>
          <w:sz w:val="28"/>
          <w:szCs w:val="28"/>
        </w:rPr>
        <w:t>3</w:t>
      </w:r>
      <w:r w:rsidRPr="00D61A1B">
        <w:rPr>
          <w:rFonts w:ascii="Times New Roman" w:hAnsi="Times New Roman" w:cs="Times New Roman"/>
          <w:sz w:val="28"/>
          <w:szCs w:val="28"/>
        </w:rPr>
        <w:t xml:space="preserve">. Установить в соответствии с </w:t>
      </w:r>
      <w:hyperlink r:id="rId17" w:history="1">
        <w:r w:rsidRPr="00D61A1B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A109A1">
          <w:rPr>
            <w:rFonts w:ascii="Times New Roman" w:hAnsi="Times New Roman" w:cs="Times New Roman"/>
            <w:sz w:val="28"/>
            <w:szCs w:val="28"/>
          </w:rPr>
          <w:t>8</w:t>
        </w:r>
        <w:r w:rsidRPr="00D61A1B">
          <w:rPr>
            <w:rFonts w:ascii="Times New Roman" w:hAnsi="Times New Roman" w:cs="Times New Roman"/>
            <w:sz w:val="28"/>
            <w:szCs w:val="28"/>
          </w:rPr>
          <w:t xml:space="preserve"> статьи 217</w:t>
        </w:r>
      </w:hyperlink>
      <w:r w:rsidRPr="00D61A1B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следующие основания для внесения в ходе исполнения настоящего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D61A1B">
        <w:rPr>
          <w:rFonts w:ascii="Times New Roman" w:hAnsi="Times New Roman" w:cs="Times New Roman"/>
          <w:sz w:val="28"/>
          <w:szCs w:val="28"/>
        </w:rPr>
        <w:t xml:space="preserve"> изменений в показатели сводной бюджетной росписи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61A1B">
        <w:rPr>
          <w:rFonts w:ascii="Times New Roman" w:hAnsi="Times New Roman" w:cs="Times New Roman"/>
          <w:sz w:val="28"/>
          <w:szCs w:val="28"/>
        </w:rPr>
        <w:t xml:space="preserve">, связанные с особенностями исполнения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61A1B">
        <w:rPr>
          <w:rFonts w:ascii="Times New Roman" w:hAnsi="Times New Roman" w:cs="Times New Roman"/>
          <w:sz w:val="28"/>
          <w:szCs w:val="28"/>
        </w:rPr>
        <w:t>:</w:t>
      </w:r>
    </w:p>
    <w:p w14:paraId="64D16B3E" w14:textId="77777777" w:rsidR="006C78BF" w:rsidRPr="00D61A1B" w:rsidRDefault="006C78BF" w:rsidP="00A13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D61A1B">
        <w:rPr>
          <w:rFonts w:ascii="Times New Roman" w:hAnsi="Times New Roman" w:cs="Times New Roman"/>
          <w:sz w:val="28"/>
          <w:szCs w:val="28"/>
        </w:rPr>
        <w:t xml:space="preserve">) использование образованной в ходе исполнения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61A1B">
        <w:rPr>
          <w:rFonts w:ascii="Times New Roman" w:hAnsi="Times New Roman" w:cs="Times New Roman"/>
          <w:sz w:val="28"/>
          <w:szCs w:val="28"/>
        </w:rPr>
        <w:t xml:space="preserve"> экономии по отдельным разделам, подразделам, целевым статьям, группам видов расходов классификации расходов бюджетов;</w:t>
      </w:r>
    </w:p>
    <w:p w14:paraId="510C1438" w14:textId="77777777" w:rsidR="006C78BF" w:rsidRPr="00D61A1B" w:rsidRDefault="006C78BF" w:rsidP="00A13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61A1B">
        <w:rPr>
          <w:rFonts w:ascii="Times New Roman" w:hAnsi="Times New Roman" w:cs="Times New Roman"/>
          <w:sz w:val="28"/>
          <w:szCs w:val="28"/>
        </w:rPr>
        <w:t xml:space="preserve">) использование остатков средств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61A1B">
        <w:rPr>
          <w:rFonts w:ascii="Times New Roman" w:hAnsi="Times New Roman" w:cs="Times New Roman"/>
          <w:sz w:val="28"/>
          <w:szCs w:val="28"/>
        </w:rPr>
        <w:t xml:space="preserve"> на</w:t>
      </w:r>
      <w:r w:rsidR="00111224" w:rsidRPr="0011122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61A1B">
        <w:rPr>
          <w:rFonts w:ascii="Times New Roman" w:hAnsi="Times New Roman" w:cs="Times New Roman"/>
          <w:sz w:val="28"/>
          <w:szCs w:val="28"/>
        </w:rPr>
        <w:t xml:space="preserve"> 1 января 20</w:t>
      </w:r>
      <w:r w:rsidR="00977196">
        <w:rPr>
          <w:rFonts w:ascii="Times New Roman" w:hAnsi="Times New Roman" w:cs="Times New Roman"/>
          <w:sz w:val="28"/>
          <w:szCs w:val="28"/>
        </w:rPr>
        <w:t>2</w:t>
      </w:r>
      <w:r w:rsidR="00B34B80" w:rsidRPr="00B34B80">
        <w:rPr>
          <w:rFonts w:ascii="Times New Roman" w:hAnsi="Times New Roman" w:cs="Times New Roman"/>
          <w:sz w:val="28"/>
          <w:szCs w:val="28"/>
        </w:rPr>
        <w:t>2</w:t>
      </w:r>
      <w:r w:rsidRPr="00D61A1B">
        <w:rPr>
          <w:rFonts w:ascii="Times New Roman" w:hAnsi="Times New Roman" w:cs="Times New Roman"/>
          <w:sz w:val="28"/>
          <w:szCs w:val="28"/>
        </w:rPr>
        <w:t xml:space="preserve"> года;</w:t>
      </w:r>
    </w:p>
    <w:p w14:paraId="57709B5C" w14:textId="77777777" w:rsidR="006C78BF" w:rsidRDefault="006C78BF" w:rsidP="00A13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61A1B">
        <w:rPr>
          <w:rFonts w:ascii="Times New Roman" w:hAnsi="Times New Roman" w:cs="Times New Roman"/>
          <w:sz w:val="28"/>
          <w:szCs w:val="28"/>
        </w:rPr>
        <w:t xml:space="preserve">) принятие </w:t>
      </w:r>
      <w:r>
        <w:rPr>
          <w:rFonts w:ascii="Times New Roman" w:hAnsi="Times New Roman" w:cs="Times New Roman"/>
          <w:sz w:val="28"/>
          <w:szCs w:val="28"/>
        </w:rPr>
        <w:t>Администрацией сельского поселения</w:t>
      </w:r>
      <w:r w:rsidRPr="00D61A1B">
        <w:rPr>
          <w:rFonts w:ascii="Times New Roman" w:hAnsi="Times New Roman" w:cs="Times New Roman"/>
          <w:sz w:val="28"/>
          <w:szCs w:val="28"/>
        </w:rPr>
        <w:t xml:space="preserve"> решений об утверждении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D61A1B">
        <w:rPr>
          <w:rFonts w:ascii="Times New Roman" w:hAnsi="Times New Roman" w:cs="Times New Roman"/>
          <w:sz w:val="28"/>
          <w:szCs w:val="28"/>
        </w:rPr>
        <w:t xml:space="preserve"> программ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61A1B">
        <w:rPr>
          <w:rFonts w:ascii="Times New Roman" w:hAnsi="Times New Roman" w:cs="Times New Roman"/>
          <w:sz w:val="28"/>
          <w:szCs w:val="28"/>
        </w:rPr>
        <w:t xml:space="preserve"> и о внесении изменений в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D61A1B"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86B3A">
        <w:rPr>
          <w:rFonts w:ascii="Times New Roman" w:hAnsi="Times New Roman" w:cs="Times New Roman"/>
          <w:sz w:val="28"/>
          <w:szCs w:val="28"/>
        </w:rPr>
        <w:t>;</w:t>
      </w:r>
    </w:p>
    <w:p w14:paraId="1604EB4C" w14:textId="77777777" w:rsidR="00586B3A" w:rsidRDefault="00A109A1" w:rsidP="00A13A38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46515">
        <w:rPr>
          <w:rFonts w:ascii="Times New Roman" w:eastAsia="Times New Roman" w:hAnsi="Times New Roman" w:cs="Times New Roman"/>
          <w:sz w:val="28"/>
          <w:szCs w:val="28"/>
          <w:lang w:eastAsia="ru-RU"/>
        </w:rPr>
        <w:t>) перераспределение бюджетных ассигнований между разделами, подразделами, целевыми статьями, видами расходов классификации расходов бюджетов в пределах средств, предусмотренных бюджет</w:t>
      </w:r>
      <w:r w:rsidR="00B8351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46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E46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решениями Администрации</w:t>
      </w:r>
      <w:r w:rsidRPr="00E46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5B3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86B3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5C3720A" w14:textId="77777777" w:rsidR="00586B3A" w:rsidRPr="00E46515" w:rsidRDefault="00586B3A" w:rsidP="00A13A38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4651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4651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перераспределение бюджетных ассигнований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разделами, подразделами, целевыми статьями, видами расходов классификации расходов бюджетов в пределах средств, предусмотренных бюджет</w:t>
      </w:r>
      <w:r w:rsidR="00B83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поселения, </w:t>
      </w:r>
      <w:r w:rsidRPr="00E4651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размере экономии,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возникшей в ходе исполнения бюджета сельского поселения, по результатам</w:t>
      </w:r>
      <w:r w:rsidRPr="00E46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закупок товаров, работ, услуг путем 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конкурентных способов определения поставщиков (подрядчиков, исполнителей)</w:t>
      </w:r>
      <w:r w:rsidRPr="00E46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</w:t>
      </w:r>
    </w:p>
    <w:p w14:paraId="45FAC2A6" w14:textId="77777777" w:rsidR="00586B3A" w:rsidRPr="002F73BF" w:rsidRDefault="00586B3A" w:rsidP="00A13A3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F73BF">
        <w:rPr>
          <w:rFonts w:ascii="Times New Roman" w:eastAsia="Times New Roman" w:hAnsi="Times New Roman" w:cs="Times New Roman"/>
          <w:sz w:val="28"/>
          <w:szCs w:val="28"/>
          <w:lang w:eastAsia="ru-RU"/>
        </w:rPr>
        <w:t>) перераспределение бюджетных ассигнований между</w:t>
      </w:r>
      <w:r w:rsidRPr="00705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73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разделами, подразделами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F73B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целевыми статьями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F7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видами расходов классификации расходов бюджетов в пределах средств, предусм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отренных </w:t>
      </w:r>
      <w:r w:rsidR="00B83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7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</w:t>
      </w:r>
      <w:r w:rsidR="00B8351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F7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поселения, при условии, что совокупный объем увеличений бюджетных ассигнований по настоящему основанию с начала текущего года с учетом указанных бюджетных ассигнований не превышает 10 процентов от первоначально утвержденных бюджетных ассигнований бюджет</w:t>
      </w:r>
      <w:r w:rsidR="00B83517">
        <w:rPr>
          <w:rFonts w:ascii="Times New Roman" w:hAnsi="Times New Roman" w:cs="Times New Roman"/>
          <w:sz w:val="28"/>
          <w:szCs w:val="28"/>
        </w:rPr>
        <w:t>у</w:t>
      </w:r>
      <w:r w:rsidRPr="002F7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</w:t>
      </w:r>
      <w:r w:rsidR="00B8351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ления</w:t>
      </w:r>
      <w:r w:rsidRPr="002F73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00A2C0D" w14:textId="77777777" w:rsidR="00A109A1" w:rsidRPr="00D61A1B" w:rsidRDefault="00586B3A" w:rsidP="00A13A3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F7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 перераспределение бюджетных ассигнований, связанное </w:t>
      </w:r>
      <w:r w:rsidRPr="002F73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изменением (уточнением) кодов и (или) порядка применения бюджетной классификации Российской Федерации.</w:t>
      </w:r>
    </w:p>
    <w:p w14:paraId="6148CF14" w14:textId="76F627E0" w:rsidR="006C78BF" w:rsidRDefault="006C78BF" w:rsidP="00A13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27A7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Настоящее</w:t>
      </w:r>
      <w:r w:rsidRPr="00D61A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D61A1B">
        <w:rPr>
          <w:rFonts w:ascii="Times New Roman" w:hAnsi="Times New Roman" w:cs="Times New Roman"/>
          <w:sz w:val="28"/>
          <w:szCs w:val="28"/>
        </w:rPr>
        <w:t xml:space="preserve"> вступает в силу с 1 января 20</w:t>
      </w:r>
      <w:r w:rsidR="00977196">
        <w:rPr>
          <w:rFonts w:ascii="Times New Roman" w:hAnsi="Times New Roman" w:cs="Times New Roman"/>
          <w:sz w:val="28"/>
          <w:szCs w:val="28"/>
        </w:rPr>
        <w:t>2</w:t>
      </w:r>
      <w:r w:rsidR="00B34B80" w:rsidRPr="00B34B80">
        <w:rPr>
          <w:rFonts w:ascii="Times New Roman" w:hAnsi="Times New Roman" w:cs="Times New Roman"/>
          <w:sz w:val="28"/>
          <w:szCs w:val="28"/>
        </w:rPr>
        <w:t>2</w:t>
      </w:r>
      <w:r w:rsidRPr="00D61A1B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413D22BC" w14:textId="2055837F" w:rsidR="005832E6" w:rsidRDefault="006C78BF" w:rsidP="00A13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27A7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Контроль за исполнением настоящего решения возложить на постоянную комиссию Совета по бюджету, налогам, вопросам собственности, по охране правопорядка и законности.</w:t>
      </w:r>
    </w:p>
    <w:p w14:paraId="616A526C" w14:textId="77777777" w:rsidR="005832E6" w:rsidRDefault="005832E6" w:rsidP="00A13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AE647F" w14:textId="77777777" w:rsidR="004D0968" w:rsidRPr="004D0968" w:rsidRDefault="004D0968" w:rsidP="00A13A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968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14:paraId="00520F51" w14:textId="77777777" w:rsidR="004D0968" w:rsidRPr="004D0968" w:rsidRDefault="004D0968" w:rsidP="00A13A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968">
        <w:rPr>
          <w:rFonts w:ascii="Times New Roman" w:hAnsi="Times New Roman" w:cs="Times New Roman"/>
          <w:sz w:val="28"/>
          <w:szCs w:val="28"/>
        </w:rPr>
        <w:t>Бадряшевский сельсовет</w:t>
      </w:r>
    </w:p>
    <w:p w14:paraId="67224C39" w14:textId="77777777" w:rsidR="004D0968" w:rsidRPr="004D0968" w:rsidRDefault="004D0968" w:rsidP="00A13A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968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14:paraId="29D31095" w14:textId="77777777" w:rsidR="004D0968" w:rsidRPr="004D0968" w:rsidRDefault="004D0968" w:rsidP="00A13A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968">
        <w:rPr>
          <w:rFonts w:ascii="Times New Roman" w:hAnsi="Times New Roman" w:cs="Times New Roman"/>
          <w:sz w:val="28"/>
          <w:szCs w:val="28"/>
        </w:rPr>
        <w:t>Татышлинский район</w:t>
      </w:r>
    </w:p>
    <w:p w14:paraId="212FFF3E" w14:textId="77777777" w:rsidR="004D0968" w:rsidRPr="004D0968" w:rsidRDefault="004D0968" w:rsidP="00A13A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968">
        <w:rPr>
          <w:rFonts w:ascii="Times New Roman" w:hAnsi="Times New Roman" w:cs="Times New Roman"/>
          <w:sz w:val="28"/>
          <w:szCs w:val="28"/>
        </w:rPr>
        <w:t xml:space="preserve">Республики Башкортостан:            </w:t>
      </w:r>
      <w:r w:rsidRPr="004D0968">
        <w:rPr>
          <w:rFonts w:ascii="Times New Roman" w:hAnsi="Times New Roman" w:cs="Times New Roman"/>
          <w:sz w:val="28"/>
          <w:szCs w:val="28"/>
        </w:rPr>
        <w:tab/>
      </w:r>
      <w:r w:rsidRPr="004D0968">
        <w:rPr>
          <w:rFonts w:ascii="Times New Roman" w:hAnsi="Times New Roman" w:cs="Times New Roman"/>
          <w:sz w:val="28"/>
          <w:szCs w:val="28"/>
        </w:rPr>
        <w:tab/>
      </w:r>
      <w:r w:rsidRPr="004D0968">
        <w:rPr>
          <w:rFonts w:ascii="Times New Roman" w:hAnsi="Times New Roman" w:cs="Times New Roman"/>
          <w:sz w:val="28"/>
          <w:szCs w:val="28"/>
        </w:rPr>
        <w:tab/>
      </w:r>
      <w:r w:rsidRPr="004D0968">
        <w:rPr>
          <w:rFonts w:ascii="Times New Roman" w:hAnsi="Times New Roman" w:cs="Times New Roman"/>
          <w:sz w:val="28"/>
          <w:szCs w:val="28"/>
        </w:rPr>
        <w:tab/>
      </w:r>
      <w:r w:rsidRPr="004D0968">
        <w:rPr>
          <w:rFonts w:ascii="Times New Roman" w:hAnsi="Times New Roman" w:cs="Times New Roman"/>
          <w:sz w:val="28"/>
          <w:szCs w:val="28"/>
        </w:rPr>
        <w:tab/>
        <w:t>Р.Р. Шайнуров</w:t>
      </w:r>
    </w:p>
    <w:p w14:paraId="495FC291" w14:textId="6B471703" w:rsidR="004D0968" w:rsidRDefault="004D0968" w:rsidP="00A13A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4AB1AC" w14:textId="498ED665" w:rsidR="00DD6A5E" w:rsidRDefault="00DD6A5E" w:rsidP="00A13A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C3C267" w14:textId="7C05977F" w:rsidR="00DD6A5E" w:rsidRDefault="00DD6A5E" w:rsidP="00A13A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91D82C" w14:textId="5F1F05B2" w:rsidR="00DD6A5E" w:rsidRDefault="00DD6A5E" w:rsidP="00A13A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2A654A" w14:textId="77777777" w:rsidR="00DD6A5E" w:rsidRPr="004D0968" w:rsidRDefault="00DD6A5E" w:rsidP="00A13A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B814BB" w14:textId="77777777" w:rsidR="004D0968" w:rsidRPr="004D0968" w:rsidRDefault="004D0968" w:rsidP="00A13A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0044E5" w14:textId="77777777" w:rsidR="004D0968" w:rsidRPr="004D0968" w:rsidRDefault="004D0968" w:rsidP="00A13A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0968">
        <w:rPr>
          <w:rFonts w:ascii="Times New Roman" w:hAnsi="Times New Roman" w:cs="Times New Roman"/>
          <w:i/>
          <w:sz w:val="28"/>
          <w:szCs w:val="28"/>
        </w:rPr>
        <w:t>д.Бадряшево</w:t>
      </w:r>
    </w:p>
    <w:p w14:paraId="735FBB83" w14:textId="77777777" w:rsidR="004D0968" w:rsidRPr="004D0968" w:rsidRDefault="004D0968" w:rsidP="00A13A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0968">
        <w:rPr>
          <w:rFonts w:ascii="Times New Roman" w:hAnsi="Times New Roman" w:cs="Times New Roman"/>
          <w:i/>
          <w:sz w:val="28"/>
          <w:szCs w:val="28"/>
        </w:rPr>
        <w:t xml:space="preserve">12 ноября 2021 г. </w:t>
      </w:r>
    </w:p>
    <w:p w14:paraId="3AA984E1" w14:textId="4C5EC658" w:rsidR="004D0968" w:rsidRPr="004D0968" w:rsidRDefault="004D0968" w:rsidP="00A13A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0968">
        <w:rPr>
          <w:rFonts w:ascii="Times New Roman" w:hAnsi="Times New Roman" w:cs="Times New Roman"/>
          <w:i/>
          <w:sz w:val="28"/>
          <w:szCs w:val="28"/>
        </w:rPr>
        <w:t>№16</w:t>
      </w:r>
      <w:r w:rsidR="00C03F37">
        <w:rPr>
          <w:rFonts w:ascii="Times New Roman" w:hAnsi="Times New Roman" w:cs="Times New Roman"/>
          <w:i/>
          <w:sz w:val="28"/>
          <w:szCs w:val="28"/>
        </w:rPr>
        <w:t>4</w:t>
      </w:r>
    </w:p>
    <w:p w14:paraId="46E8E80E" w14:textId="5146AED8" w:rsidR="006C78BF" w:rsidRPr="00D61A1B" w:rsidRDefault="006C78BF" w:rsidP="004D09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C78BF" w:rsidRPr="00D61A1B" w:rsidSect="00745614">
      <w:headerReference w:type="default" r:id="rId18"/>
      <w:headerReference w:type="first" r:id="rId1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AECB6" w14:textId="77777777" w:rsidR="003807D5" w:rsidRDefault="003807D5" w:rsidP="00A73E2F">
      <w:pPr>
        <w:spacing w:after="0" w:line="240" w:lineRule="auto"/>
      </w:pPr>
      <w:r>
        <w:separator/>
      </w:r>
    </w:p>
  </w:endnote>
  <w:endnote w:type="continuationSeparator" w:id="0">
    <w:p w14:paraId="3C5BCD14" w14:textId="77777777" w:rsidR="003807D5" w:rsidRDefault="003807D5" w:rsidP="00A73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49C30" w14:textId="77777777" w:rsidR="003807D5" w:rsidRDefault="003807D5" w:rsidP="00A73E2F">
      <w:pPr>
        <w:spacing w:after="0" w:line="240" w:lineRule="auto"/>
      </w:pPr>
      <w:r>
        <w:separator/>
      </w:r>
    </w:p>
  </w:footnote>
  <w:footnote w:type="continuationSeparator" w:id="0">
    <w:p w14:paraId="5E8DD794" w14:textId="77777777" w:rsidR="003807D5" w:rsidRDefault="003807D5" w:rsidP="00A73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E1239" w14:textId="77777777" w:rsidR="006C78BF" w:rsidRPr="00156A4F" w:rsidRDefault="00EA57BB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156A4F">
      <w:rPr>
        <w:rFonts w:ascii="Times New Roman" w:hAnsi="Times New Roman" w:cs="Times New Roman"/>
        <w:sz w:val="28"/>
        <w:szCs w:val="28"/>
      </w:rPr>
      <w:fldChar w:fldCharType="begin"/>
    </w:r>
    <w:r w:rsidR="006C78BF" w:rsidRPr="00156A4F">
      <w:rPr>
        <w:rFonts w:ascii="Times New Roman" w:hAnsi="Times New Roman" w:cs="Times New Roman"/>
        <w:sz w:val="28"/>
        <w:szCs w:val="28"/>
      </w:rPr>
      <w:instrText>PAGE   \* MERGEFORMAT</w:instrText>
    </w:r>
    <w:r w:rsidRPr="00156A4F">
      <w:rPr>
        <w:rFonts w:ascii="Times New Roman" w:hAnsi="Times New Roman" w:cs="Times New Roman"/>
        <w:sz w:val="28"/>
        <w:szCs w:val="28"/>
      </w:rPr>
      <w:fldChar w:fldCharType="separate"/>
    </w:r>
    <w:r w:rsidR="009A37D9">
      <w:rPr>
        <w:rFonts w:ascii="Times New Roman" w:hAnsi="Times New Roman" w:cs="Times New Roman"/>
        <w:noProof/>
        <w:sz w:val="28"/>
        <w:szCs w:val="28"/>
      </w:rPr>
      <w:t>5</w:t>
    </w:r>
    <w:r w:rsidRPr="00156A4F">
      <w:rPr>
        <w:rFonts w:ascii="Times New Roman" w:hAnsi="Times New Roman" w:cs="Times New Roman"/>
        <w:sz w:val="28"/>
        <w:szCs w:val="28"/>
      </w:rPr>
      <w:fldChar w:fldCharType="end"/>
    </w:r>
  </w:p>
  <w:p w14:paraId="05FDED47" w14:textId="77777777" w:rsidR="006C78BF" w:rsidRPr="00156A4F" w:rsidRDefault="006C78BF" w:rsidP="00156A4F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92CA7" w14:textId="77777777" w:rsidR="006C78BF" w:rsidRPr="007226DB" w:rsidRDefault="006C78BF">
    <w:pPr>
      <w:pStyle w:val="a3"/>
      <w:jc w:val="center"/>
      <w:rPr>
        <w:rFonts w:ascii="Times New Roman" w:hAnsi="Times New Roman" w:cs="Times New Roman"/>
        <w:sz w:val="28"/>
        <w:szCs w:val="28"/>
      </w:rPr>
    </w:pPr>
  </w:p>
  <w:p w14:paraId="4BD2F0E3" w14:textId="77777777" w:rsidR="006C78BF" w:rsidRPr="007226DB" w:rsidRDefault="006C78BF">
    <w:pPr>
      <w:pStyle w:val="a3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7470DB"/>
    <w:multiLevelType w:val="hybridMultilevel"/>
    <w:tmpl w:val="336644C4"/>
    <w:lvl w:ilvl="0" w:tplc="354292FC">
      <w:start w:val="1"/>
      <w:numFmt w:val="decimal"/>
      <w:lvlText w:val="%1)"/>
      <w:lvlJc w:val="left"/>
      <w:pPr>
        <w:ind w:left="750" w:hanging="3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E2F"/>
    <w:rsid w:val="0000250C"/>
    <w:rsid w:val="0000292F"/>
    <w:rsid w:val="00004862"/>
    <w:rsid w:val="000055ED"/>
    <w:rsid w:val="00006B97"/>
    <w:rsid w:val="000166F1"/>
    <w:rsid w:val="00024A30"/>
    <w:rsid w:val="000326E5"/>
    <w:rsid w:val="0003720E"/>
    <w:rsid w:val="0004254C"/>
    <w:rsid w:val="000474AE"/>
    <w:rsid w:val="0005273E"/>
    <w:rsid w:val="00057B3A"/>
    <w:rsid w:val="00060001"/>
    <w:rsid w:val="00065912"/>
    <w:rsid w:val="0007193F"/>
    <w:rsid w:val="00072FE3"/>
    <w:rsid w:val="000735C9"/>
    <w:rsid w:val="00073883"/>
    <w:rsid w:val="000740B7"/>
    <w:rsid w:val="0007573B"/>
    <w:rsid w:val="00075D2B"/>
    <w:rsid w:val="00083659"/>
    <w:rsid w:val="0008660C"/>
    <w:rsid w:val="00090204"/>
    <w:rsid w:val="00091419"/>
    <w:rsid w:val="00092AC6"/>
    <w:rsid w:val="000A0000"/>
    <w:rsid w:val="000A0E2F"/>
    <w:rsid w:val="000A5BE1"/>
    <w:rsid w:val="000A7638"/>
    <w:rsid w:val="000B2E3D"/>
    <w:rsid w:val="000C074B"/>
    <w:rsid w:val="000C157A"/>
    <w:rsid w:val="000C4DBB"/>
    <w:rsid w:val="000C5969"/>
    <w:rsid w:val="000D2F95"/>
    <w:rsid w:val="000D5363"/>
    <w:rsid w:val="000E00D3"/>
    <w:rsid w:val="000E1531"/>
    <w:rsid w:val="000E254A"/>
    <w:rsid w:val="000E7E2B"/>
    <w:rsid w:val="000F00E2"/>
    <w:rsid w:val="000F09EF"/>
    <w:rsid w:val="000F119F"/>
    <w:rsid w:val="000F5C2A"/>
    <w:rsid w:val="000F6914"/>
    <w:rsid w:val="000F6A40"/>
    <w:rsid w:val="000F7AF2"/>
    <w:rsid w:val="001035B5"/>
    <w:rsid w:val="00106C75"/>
    <w:rsid w:val="00111224"/>
    <w:rsid w:val="00111478"/>
    <w:rsid w:val="001139A6"/>
    <w:rsid w:val="0011636E"/>
    <w:rsid w:val="00116FA1"/>
    <w:rsid w:val="00121CA1"/>
    <w:rsid w:val="001249EE"/>
    <w:rsid w:val="00126E6E"/>
    <w:rsid w:val="00131EA8"/>
    <w:rsid w:val="00132EC2"/>
    <w:rsid w:val="001355B9"/>
    <w:rsid w:val="00135F91"/>
    <w:rsid w:val="00137081"/>
    <w:rsid w:val="001374AB"/>
    <w:rsid w:val="001413FD"/>
    <w:rsid w:val="00143AF5"/>
    <w:rsid w:val="00143C52"/>
    <w:rsid w:val="00147F8A"/>
    <w:rsid w:val="00150C3D"/>
    <w:rsid w:val="0015370A"/>
    <w:rsid w:val="00156A4F"/>
    <w:rsid w:val="00163FF3"/>
    <w:rsid w:val="00165BE7"/>
    <w:rsid w:val="00167522"/>
    <w:rsid w:val="00173800"/>
    <w:rsid w:val="0019415B"/>
    <w:rsid w:val="001962CA"/>
    <w:rsid w:val="00196749"/>
    <w:rsid w:val="001A3E31"/>
    <w:rsid w:val="001A7221"/>
    <w:rsid w:val="001B1A80"/>
    <w:rsid w:val="001B3F53"/>
    <w:rsid w:val="001B48EF"/>
    <w:rsid w:val="001B528D"/>
    <w:rsid w:val="001B53B6"/>
    <w:rsid w:val="001B6CCA"/>
    <w:rsid w:val="001C1A25"/>
    <w:rsid w:val="001C63E1"/>
    <w:rsid w:val="001C6734"/>
    <w:rsid w:val="001D0A21"/>
    <w:rsid w:val="001E0A39"/>
    <w:rsid w:val="001E3E7C"/>
    <w:rsid w:val="001F0EE6"/>
    <w:rsid w:val="001F51D2"/>
    <w:rsid w:val="001F5531"/>
    <w:rsid w:val="00203055"/>
    <w:rsid w:val="0020700F"/>
    <w:rsid w:val="002257FD"/>
    <w:rsid w:val="00231DB9"/>
    <w:rsid w:val="00245E66"/>
    <w:rsid w:val="0024677A"/>
    <w:rsid w:val="00257646"/>
    <w:rsid w:val="002621CD"/>
    <w:rsid w:val="00264308"/>
    <w:rsid w:val="00265C27"/>
    <w:rsid w:val="00267874"/>
    <w:rsid w:val="00267B37"/>
    <w:rsid w:val="00270839"/>
    <w:rsid w:val="00271E6C"/>
    <w:rsid w:val="00273BC1"/>
    <w:rsid w:val="002769A4"/>
    <w:rsid w:val="00281183"/>
    <w:rsid w:val="00281CDA"/>
    <w:rsid w:val="00282C41"/>
    <w:rsid w:val="0028439B"/>
    <w:rsid w:val="00293D9D"/>
    <w:rsid w:val="00294712"/>
    <w:rsid w:val="00296032"/>
    <w:rsid w:val="00296EDD"/>
    <w:rsid w:val="002A253F"/>
    <w:rsid w:val="002A26D8"/>
    <w:rsid w:val="002B07E3"/>
    <w:rsid w:val="002B4235"/>
    <w:rsid w:val="002C229E"/>
    <w:rsid w:val="002C2C69"/>
    <w:rsid w:val="002D3C0E"/>
    <w:rsid w:val="002D6C85"/>
    <w:rsid w:val="002E009E"/>
    <w:rsid w:val="002E54C3"/>
    <w:rsid w:val="002E5D66"/>
    <w:rsid w:val="002F4C5F"/>
    <w:rsid w:val="00310527"/>
    <w:rsid w:val="0031291B"/>
    <w:rsid w:val="003141A1"/>
    <w:rsid w:val="0031633B"/>
    <w:rsid w:val="00321FAB"/>
    <w:rsid w:val="00322913"/>
    <w:rsid w:val="00325ECC"/>
    <w:rsid w:val="00326EF0"/>
    <w:rsid w:val="00331CB8"/>
    <w:rsid w:val="0033230E"/>
    <w:rsid w:val="003335C8"/>
    <w:rsid w:val="003366F2"/>
    <w:rsid w:val="003417E9"/>
    <w:rsid w:val="00341F85"/>
    <w:rsid w:val="0034503D"/>
    <w:rsid w:val="00351B2C"/>
    <w:rsid w:val="0035294E"/>
    <w:rsid w:val="00364725"/>
    <w:rsid w:val="00365699"/>
    <w:rsid w:val="0036772E"/>
    <w:rsid w:val="00373CDD"/>
    <w:rsid w:val="00376BE5"/>
    <w:rsid w:val="003807D5"/>
    <w:rsid w:val="00390F03"/>
    <w:rsid w:val="003918B8"/>
    <w:rsid w:val="003921FA"/>
    <w:rsid w:val="00393E25"/>
    <w:rsid w:val="0039721A"/>
    <w:rsid w:val="003A2DCE"/>
    <w:rsid w:val="003A56E9"/>
    <w:rsid w:val="003A65F8"/>
    <w:rsid w:val="003B4B42"/>
    <w:rsid w:val="003B4F31"/>
    <w:rsid w:val="003B6051"/>
    <w:rsid w:val="003C1523"/>
    <w:rsid w:val="003C3195"/>
    <w:rsid w:val="003D03B4"/>
    <w:rsid w:val="003D304F"/>
    <w:rsid w:val="003E0958"/>
    <w:rsid w:val="003E13CB"/>
    <w:rsid w:val="003E1FBC"/>
    <w:rsid w:val="003E453D"/>
    <w:rsid w:val="003E4D5F"/>
    <w:rsid w:val="003E59D9"/>
    <w:rsid w:val="003F0D02"/>
    <w:rsid w:val="003F0F1F"/>
    <w:rsid w:val="003F1B99"/>
    <w:rsid w:val="003F3CD8"/>
    <w:rsid w:val="003F3EBE"/>
    <w:rsid w:val="003F533F"/>
    <w:rsid w:val="003F5F58"/>
    <w:rsid w:val="003F6493"/>
    <w:rsid w:val="004025D6"/>
    <w:rsid w:val="00403302"/>
    <w:rsid w:val="00405DE6"/>
    <w:rsid w:val="00411964"/>
    <w:rsid w:val="00415CBF"/>
    <w:rsid w:val="00420920"/>
    <w:rsid w:val="00422A6E"/>
    <w:rsid w:val="0043075C"/>
    <w:rsid w:val="004329AE"/>
    <w:rsid w:val="00433A91"/>
    <w:rsid w:val="004372F3"/>
    <w:rsid w:val="00440E04"/>
    <w:rsid w:val="00441462"/>
    <w:rsid w:val="00450A6B"/>
    <w:rsid w:val="0045315F"/>
    <w:rsid w:val="00456A91"/>
    <w:rsid w:val="00460610"/>
    <w:rsid w:val="00462DCA"/>
    <w:rsid w:val="004670E0"/>
    <w:rsid w:val="00482346"/>
    <w:rsid w:val="0048774C"/>
    <w:rsid w:val="00490C7F"/>
    <w:rsid w:val="004A0210"/>
    <w:rsid w:val="004A172C"/>
    <w:rsid w:val="004B5CDF"/>
    <w:rsid w:val="004C2454"/>
    <w:rsid w:val="004C42EF"/>
    <w:rsid w:val="004C7719"/>
    <w:rsid w:val="004C786A"/>
    <w:rsid w:val="004D0968"/>
    <w:rsid w:val="004D31E8"/>
    <w:rsid w:val="004D338F"/>
    <w:rsid w:val="004D37BB"/>
    <w:rsid w:val="004E1C9D"/>
    <w:rsid w:val="004E78A3"/>
    <w:rsid w:val="005011E7"/>
    <w:rsid w:val="00501C9F"/>
    <w:rsid w:val="005046B3"/>
    <w:rsid w:val="00515054"/>
    <w:rsid w:val="00517985"/>
    <w:rsid w:val="00525F4D"/>
    <w:rsid w:val="00526440"/>
    <w:rsid w:val="00530462"/>
    <w:rsid w:val="005314B5"/>
    <w:rsid w:val="00540570"/>
    <w:rsid w:val="00540CC4"/>
    <w:rsid w:val="00541814"/>
    <w:rsid w:val="005514FA"/>
    <w:rsid w:val="00553722"/>
    <w:rsid w:val="00562A1D"/>
    <w:rsid w:val="00564B3A"/>
    <w:rsid w:val="00566D7E"/>
    <w:rsid w:val="005703AA"/>
    <w:rsid w:val="0057273F"/>
    <w:rsid w:val="005731DF"/>
    <w:rsid w:val="0058277D"/>
    <w:rsid w:val="00582C18"/>
    <w:rsid w:val="005832E6"/>
    <w:rsid w:val="00584BC5"/>
    <w:rsid w:val="00586B3A"/>
    <w:rsid w:val="00590E67"/>
    <w:rsid w:val="00591EED"/>
    <w:rsid w:val="005925FE"/>
    <w:rsid w:val="00596740"/>
    <w:rsid w:val="00596EB5"/>
    <w:rsid w:val="00597264"/>
    <w:rsid w:val="005A140D"/>
    <w:rsid w:val="005A62A6"/>
    <w:rsid w:val="005A7880"/>
    <w:rsid w:val="005B5C05"/>
    <w:rsid w:val="005C10F5"/>
    <w:rsid w:val="005C155F"/>
    <w:rsid w:val="005C3569"/>
    <w:rsid w:val="005C5531"/>
    <w:rsid w:val="005C7200"/>
    <w:rsid w:val="005D5580"/>
    <w:rsid w:val="005D5A47"/>
    <w:rsid w:val="005D6687"/>
    <w:rsid w:val="005D6F50"/>
    <w:rsid w:val="005D70B9"/>
    <w:rsid w:val="005E03E0"/>
    <w:rsid w:val="005E1C69"/>
    <w:rsid w:val="005E209A"/>
    <w:rsid w:val="005E69CF"/>
    <w:rsid w:val="005E6D73"/>
    <w:rsid w:val="005F2773"/>
    <w:rsid w:val="005F2DAA"/>
    <w:rsid w:val="005F5692"/>
    <w:rsid w:val="00600D17"/>
    <w:rsid w:val="00601241"/>
    <w:rsid w:val="00601849"/>
    <w:rsid w:val="0061597D"/>
    <w:rsid w:val="00624243"/>
    <w:rsid w:val="006249E0"/>
    <w:rsid w:val="00633753"/>
    <w:rsid w:val="00637640"/>
    <w:rsid w:val="0064421B"/>
    <w:rsid w:val="00650554"/>
    <w:rsid w:val="00651C7F"/>
    <w:rsid w:val="00653D2A"/>
    <w:rsid w:val="00656DC9"/>
    <w:rsid w:val="00657524"/>
    <w:rsid w:val="006625F0"/>
    <w:rsid w:val="00667062"/>
    <w:rsid w:val="006673AE"/>
    <w:rsid w:val="00667FCA"/>
    <w:rsid w:val="006773F3"/>
    <w:rsid w:val="00683A32"/>
    <w:rsid w:val="006901B5"/>
    <w:rsid w:val="006910DE"/>
    <w:rsid w:val="006944F0"/>
    <w:rsid w:val="0069459B"/>
    <w:rsid w:val="006A4805"/>
    <w:rsid w:val="006A58F4"/>
    <w:rsid w:val="006B0977"/>
    <w:rsid w:val="006C1678"/>
    <w:rsid w:val="006C4A6E"/>
    <w:rsid w:val="006C6C3C"/>
    <w:rsid w:val="006C78BF"/>
    <w:rsid w:val="006D251C"/>
    <w:rsid w:val="006D27AB"/>
    <w:rsid w:val="006E3E17"/>
    <w:rsid w:val="006E4429"/>
    <w:rsid w:val="006E502D"/>
    <w:rsid w:val="006E607A"/>
    <w:rsid w:val="006E7866"/>
    <w:rsid w:val="006F1773"/>
    <w:rsid w:val="006F2881"/>
    <w:rsid w:val="006F3F5C"/>
    <w:rsid w:val="006F462B"/>
    <w:rsid w:val="006F65D9"/>
    <w:rsid w:val="00702FE1"/>
    <w:rsid w:val="007030F8"/>
    <w:rsid w:val="00707AA5"/>
    <w:rsid w:val="0071042E"/>
    <w:rsid w:val="0071090B"/>
    <w:rsid w:val="007114E8"/>
    <w:rsid w:val="0071198B"/>
    <w:rsid w:val="00712F0A"/>
    <w:rsid w:val="00713DA1"/>
    <w:rsid w:val="00714DA0"/>
    <w:rsid w:val="00716506"/>
    <w:rsid w:val="00717C43"/>
    <w:rsid w:val="00721688"/>
    <w:rsid w:val="007226DB"/>
    <w:rsid w:val="00724499"/>
    <w:rsid w:val="00724983"/>
    <w:rsid w:val="00725B35"/>
    <w:rsid w:val="007329D2"/>
    <w:rsid w:val="0073334F"/>
    <w:rsid w:val="00737B27"/>
    <w:rsid w:val="00740A31"/>
    <w:rsid w:val="0074327E"/>
    <w:rsid w:val="007444BB"/>
    <w:rsid w:val="00745614"/>
    <w:rsid w:val="00751FBF"/>
    <w:rsid w:val="00752E32"/>
    <w:rsid w:val="007539D9"/>
    <w:rsid w:val="00755812"/>
    <w:rsid w:val="00755A10"/>
    <w:rsid w:val="00760DEE"/>
    <w:rsid w:val="00765394"/>
    <w:rsid w:val="00767F31"/>
    <w:rsid w:val="0077297D"/>
    <w:rsid w:val="00774292"/>
    <w:rsid w:val="007771CD"/>
    <w:rsid w:val="00781ABE"/>
    <w:rsid w:val="00784ED9"/>
    <w:rsid w:val="007861AA"/>
    <w:rsid w:val="00791228"/>
    <w:rsid w:val="0079166A"/>
    <w:rsid w:val="00794D31"/>
    <w:rsid w:val="007966F1"/>
    <w:rsid w:val="007A617F"/>
    <w:rsid w:val="007B1609"/>
    <w:rsid w:val="007B341E"/>
    <w:rsid w:val="007C0013"/>
    <w:rsid w:val="007C36F7"/>
    <w:rsid w:val="007D4B6C"/>
    <w:rsid w:val="007D6AFE"/>
    <w:rsid w:val="007E488F"/>
    <w:rsid w:val="007E5A8E"/>
    <w:rsid w:val="007F3C39"/>
    <w:rsid w:val="007F79B8"/>
    <w:rsid w:val="00803130"/>
    <w:rsid w:val="00806C61"/>
    <w:rsid w:val="0080752B"/>
    <w:rsid w:val="0081050B"/>
    <w:rsid w:val="00811C31"/>
    <w:rsid w:val="00812C88"/>
    <w:rsid w:val="00813E14"/>
    <w:rsid w:val="00814ED3"/>
    <w:rsid w:val="00817AC0"/>
    <w:rsid w:val="00822C37"/>
    <w:rsid w:val="00823B6D"/>
    <w:rsid w:val="00823F58"/>
    <w:rsid w:val="00826409"/>
    <w:rsid w:val="00830626"/>
    <w:rsid w:val="008324E8"/>
    <w:rsid w:val="00833AF0"/>
    <w:rsid w:val="00835E7F"/>
    <w:rsid w:val="00842D4C"/>
    <w:rsid w:val="008436C7"/>
    <w:rsid w:val="008522C4"/>
    <w:rsid w:val="0085398B"/>
    <w:rsid w:val="00854A94"/>
    <w:rsid w:val="008563F9"/>
    <w:rsid w:val="00857F52"/>
    <w:rsid w:val="0086455D"/>
    <w:rsid w:val="00864AF2"/>
    <w:rsid w:val="00867CA5"/>
    <w:rsid w:val="008725EF"/>
    <w:rsid w:val="008739A9"/>
    <w:rsid w:val="008808F8"/>
    <w:rsid w:val="00881412"/>
    <w:rsid w:val="00881BCA"/>
    <w:rsid w:val="0088576E"/>
    <w:rsid w:val="00890EA9"/>
    <w:rsid w:val="00893829"/>
    <w:rsid w:val="00897517"/>
    <w:rsid w:val="008A4B53"/>
    <w:rsid w:val="008A5C28"/>
    <w:rsid w:val="008A5CED"/>
    <w:rsid w:val="008A72FF"/>
    <w:rsid w:val="008B2D4E"/>
    <w:rsid w:val="008B47F5"/>
    <w:rsid w:val="008B4EAC"/>
    <w:rsid w:val="008C0B16"/>
    <w:rsid w:val="008C4CDC"/>
    <w:rsid w:val="008D2369"/>
    <w:rsid w:val="008E44D6"/>
    <w:rsid w:val="008E4E60"/>
    <w:rsid w:val="008E5940"/>
    <w:rsid w:val="008E6040"/>
    <w:rsid w:val="008E63AF"/>
    <w:rsid w:val="008F5F48"/>
    <w:rsid w:val="0090332A"/>
    <w:rsid w:val="00905058"/>
    <w:rsid w:val="009055DB"/>
    <w:rsid w:val="00907062"/>
    <w:rsid w:val="00911203"/>
    <w:rsid w:val="009113E3"/>
    <w:rsid w:val="009143CC"/>
    <w:rsid w:val="009163EF"/>
    <w:rsid w:val="00922B43"/>
    <w:rsid w:val="00923CBA"/>
    <w:rsid w:val="0092515D"/>
    <w:rsid w:val="00930330"/>
    <w:rsid w:val="009308A2"/>
    <w:rsid w:val="00933E7B"/>
    <w:rsid w:val="009372D4"/>
    <w:rsid w:val="00952A51"/>
    <w:rsid w:val="00955B8F"/>
    <w:rsid w:val="00957B84"/>
    <w:rsid w:val="00960439"/>
    <w:rsid w:val="00961B80"/>
    <w:rsid w:val="00962632"/>
    <w:rsid w:val="009626E9"/>
    <w:rsid w:val="0096509A"/>
    <w:rsid w:val="009675D8"/>
    <w:rsid w:val="009701E6"/>
    <w:rsid w:val="00972D15"/>
    <w:rsid w:val="00974FCF"/>
    <w:rsid w:val="00977196"/>
    <w:rsid w:val="0097724E"/>
    <w:rsid w:val="00984609"/>
    <w:rsid w:val="009849AE"/>
    <w:rsid w:val="0098542D"/>
    <w:rsid w:val="00990FF6"/>
    <w:rsid w:val="00991964"/>
    <w:rsid w:val="00995D20"/>
    <w:rsid w:val="009967E8"/>
    <w:rsid w:val="00997EE1"/>
    <w:rsid w:val="009A1527"/>
    <w:rsid w:val="009A2DB8"/>
    <w:rsid w:val="009A37D9"/>
    <w:rsid w:val="009A3967"/>
    <w:rsid w:val="009A47C0"/>
    <w:rsid w:val="009A58D0"/>
    <w:rsid w:val="009B04F4"/>
    <w:rsid w:val="009C0742"/>
    <w:rsid w:val="009C1F64"/>
    <w:rsid w:val="009D4A08"/>
    <w:rsid w:val="009E50A7"/>
    <w:rsid w:val="009E72DA"/>
    <w:rsid w:val="009F157F"/>
    <w:rsid w:val="009F1982"/>
    <w:rsid w:val="009F7DED"/>
    <w:rsid w:val="00A00D85"/>
    <w:rsid w:val="00A02B66"/>
    <w:rsid w:val="00A02F67"/>
    <w:rsid w:val="00A109A1"/>
    <w:rsid w:val="00A12513"/>
    <w:rsid w:val="00A13A38"/>
    <w:rsid w:val="00A1571D"/>
    <w:rsid w:val="00A209EC"/>
    <w:rsid w:val="00A225C2"/>
    <w:rsid w:val="00A23B27"/>
    <w:rsid w:val="00A27A73"/>
    <w:rsid w:val="00A3485B"/>
    <w:rsid w:val="00A35594"/>
    <w:rsid w:val="00A35DFE"/>
    <w:rsid w:val="00A47B8E"/>
    <w:rsid w:val="00A54E19"/>
    <w:rsid w:val="00A572AA"/>
    <w:rsid w:val="00A57F14"/>
    <w:rsid w:val="00A73E2F"/>
    <w:rsid w:val="00A7670D"/>
    <w:rsid w:val="00A776E3"/>
    <w:rsid w:val="00A8104D"/>
    <w:rsid w:val="00A84158"/>
    <w:rsid w:val="00A849D9"/>
    <w:rsid w:val="00A940B0"/>
    <w:rsid w:val="00A95C58"/>
    <w:rsid w:val="00A96807"/>
    <w:rsid w:val="00AA1979"/>
    <w:rsid w:val="00AA470E"/>
    <w:rsid w:val="00AA7139"/>
    <w:rsid w:val="00AA7A7B"/>
    <w:rsid w:val="00AB1EC9"/>
    <w:rsid w:val="00AB29D7"/>
    <w:rsid w:val="00AB5912"/>
    <w:rsid w:val="00AB5962"/>
    <w:rsid w:val="00AB70EE"/>
    <w:rsid w:val="00AB7B8B"/>
    <w:rsid w:val="00AC27EF"/>
    <w:rsid w:val="00AC2C66"/>
    <w:rsid w:val="00AD003A"/>
    <w:rsid w:val="00AD0CB6"/>
    <w:rsid w:val="00AD3713"/>
    <w:rsid w:val="00AD7928"/>
    <w:rsid w:val="00AE4149"/>
    <w:rsid w:val="00AE4398"/>
    <w:rsid w:val="00AF3823"/>
    <w:rsid w:val="00AF3F2A"/>
    <w:rsid w:val="00B10AB5"/>
    <w:rsid w:val="00B11BBD"/>
    <w:rsid w:val="00B139A9"/>
    <w:rsid w:val="00B1601F"/>
    <w:rsid w:val="00B2212F"/>
    <w:rsid w:val="00B2394E"/>
    <w:rsid w:val="00B23B1A"/>
    <w:rsid w:val="00B2643B"/>
    <w:rsid w:val="00B2684E"/>
    <w:rsid w:val="00B3015A"/>
    <w:rsid w:val="00B34B80"/>
    <w:rsid w:val="00B452A4"/>
    <w:rsid w:val="00B46989"/>
    <w:rsid w:val="00B525BE"/>
    <w:rsid w:val="00B562DC"/>
    <w:rsid w:val="00B61617"/>
    <w:rsid w:val="00B61690"/>
    <w:rsid w:val="00B70220"/>
    <w:rsid w:val="00B80792"/>
    <w:rsid w:val="00B827B0"/>
    <w:rsid w:val="00B83517"/>
    <w:rsid w:val="00B838BC"/>
    <w:rsid w:val="00B95494"/>
    <w:rsid w:val="00BA1004"/>
    <w:rsid w:val="00BA19C8"/>
    <w:rsid w:val="00BA2910"/>
    <w:rsid w:val="00BA3502"/>
    <w:rsid w:val="00BA4C1B"/>
    <w:rsid w:val="00BA5B96"/>
    <w:rsid w:val="00BB5268"/>
    <w:rsid w:val="00BB6829"/>
    <w:rsid w:val="00BC424E"/>
    <w:rsid w:val="00BC7E1D"/>
    <w:rsid w:val="00BD09F7"/>
    <w:rsid w:val="00BD0AB3"/>
    <w:rsid w:val="00BD4EE7"/>
    <w:rsid w:val="00BE20B5"/>
    <w:rsid w:val="00BE2376"/>
    <w:rsid w:val="00BE4C6B"/>
    <w:rsid w:val="00BE53C6"/>
    <w:rsid w:val="00BF0060"/>
    <w:rsid w:val="00BF0F63"/>
    <w:rsid w:val="00BF0FF0"/>
    <w:rsid w:val="00BF2342"/>
    <w:rsid w:val="00BF4889"/>
    <w:rsid w:val="00BF4EEE"/>
    <w:rsid w:val="00BF64EF"/>
    <w:rsid w:val="00BF7726"/>
    <w:rsid w:val="00C01768"/>
    <w:rsid w:val="00C0187A"/>
    <w:rsid w:val="00C01BB3"/>
    <w:rsid w:val="00C03F37"/>
    <w:rsid w:val="00C050AD"/>
    <w:rsid w:val="00C065A0"/>
    <w:rsid w:val="00C06DBA"/>
    <w:rsid w:val="00C131B0"/>
    <w:rsid w:val="00C27F29"/>
    <w:rsid w:val="00C32A37"/>
    <w:rsid w:val="00C35024"/>
    <w:rsid w:val="00C372E5"/>
    <w:rsid w:val="00C37785"/>
    <w:rsid w:val="00C379D4"/>
    <w:rsid w:val="00C40A18"/>
    <w:rsid w:val="00C427DE"/>
    <w:rsid w:val="00C43959"/>
    <w:rsid w:val="00C46B30"/>
    <w:rsid w:val="00C475CC"/>
    <w:rsid w:val="00C477BE"/>
    <w:rsid w:val="00C500AC"/>
    <w:rsid w:val="00C5139F"/>
    <w:rsid w:val="00C51BFB"/>
    <w:rsid w:val="00C52A32"/>
    <w:rsid w:val="00C52D44"/>
    <w:rsid w:val="00C5330D"/>
    <w:rsid w:val="00C53FC2"/>
    <w:rsid w:val="00C57800"/>
    <w:rsid w:val="00C65A9A"/>
    <w:rsid w:val="00C6633F"/>
    <w:rsid w:val="00C66808"/>
    <w:rsid w:val="00C836DF"/>
    <w:rsid w:val="00C8488F"/>
    <w:rsid w:val="00C86247"/>
    <w:rsid w:val="00C93039"/>
    <w:rsid w:val="00C97FB1"/>
    <w:rsid w:val="00CA1E43"/>
    <w:rsid w:val="00CA3D22"/>
    <w:rsid w:val="00CA3E9F"/>
    <w:rsid w:val="00CA54F9"/>
    <w:rsid w:val="00CA6249"/>
    <w:rsid w:val="00CA6552"/>
    <w:rsid w:val="00CB21A7"/>
    <w:rsid w:val="00CB3ABA"/>
    <w:rsid w:val="00CB4793"/>
    <w:rsid w:val="00CB6DBC"/>
    <w:rsid w:val="00CC3BE3"/>
    <w:rsid w:val="00CC3FC9"/>
    <w:rsid w:val="00CE1BDD"/>
    <w:rsid w:val="00CE27FE"/>
    <w:rsid w:val="00CE3F94"/>
    <w:rsid w:val="00CF5DD5"/>
    <w:rsid w:val="00D00BAB"/>
    <w:rsid w:val="00D00C58"/>
    <w:rsid w:val="00D01F23"/>
    <w:rsid w:val="00D025C8"/>
    <w:rsid w:val="00D0460B"/>
    <w:rsid w:val="00D0578F"/>
    <w:rsid w:val="00D07694"/>
    <w:rsid w:val="00D11E54"/>
    <w:rsid w:val="00D127DA"/>
    <w:rsid w:val="00D156B6"/>
    <w:rsid w:val="00D161A6"/>
    <w:rsid w:val="00D23ABD"/>
    <w:rsid w:val="00D23B42"/>
    <w:rsid w:val="00D24055"/>
    <w:rsid w:val="00D26019"/>
    <w:rsid w:val="00D312EB"/>
    <w:rsid w:val="00D358F6"/>
    <w:rsid w:val="00D423C3"/>
    <w:rsid w:val="00D44B59"/>
    <w:rsid w:val="00D44BA1"/>
    <w:rsid w:val="00D50389"/>
    <w:rsid w:val="00D50C11"/>
    <w:rsid w:val="00D51F10"/>
    <w:rsid w:val="00D5341C"/>
    <w:rsid w:val="00D534F7"/>
    <w:rsid w:val="00D535A8"/>
    <w:rsid w:val="00D565D9"/>
    <w:rsid w:val="00D61A1B"/>
    <w:rsid w:val="00D61EB3"/>
    <w:rsid w:val="00D669D0"/>
    <w:rsid w:val="00D7607B"/>
    <w:rsid w:val="00D77DE5"/>
    <w:rsid w:val="00D8641F"/>
    <w:rsid w:val="00D93621"/>
    <w:rsid w:val="00D944D7"/>
    <w:rsid w:val="00D947CD"/>
    <w:rsid w:val="00D967BC"/>
    <w:rsid w:val="00D976C7"/>
    <w:rsid w:val="00DA0B87"/>
    <w:rsid w:val="00DA2073"/>
    <w:rsid w:val="00DA6756"/>
    <w:rsid w:val="00DB01FB"/>
    <w:rsid w:val="00DB1349"/>
    <w:rsid w:val="00DB54CD"/>
    <w:rsid w:val="00DB7A3D"/>
    <w:rsid w:val="00DC4313"/>
    <w:rsid w:val="00DD6A5E"/>
    <w:rsid w:val="00DD72AB"/>
    <w:rsid w:val="00DE348B"/>
    <w:rsid w:val="00DE3EE4"/>
    <w:rsid w:val="00DE78C9"/>
    <w:rsid w:val="00DE7E34"/>
    <w:rsid w:val="00DE7F56"/>
    <w:rsid w:val="00DF11E8"/>
    <w:rsid w:val="00DF21ED"/>
    <w:rsid w:val="00DF3440"/>
    <w:rsid w:val="00DF3915"/>
    <w:rsid w:val="00DF3FF0"/>
    <w:rsid w:val="00E008FB"/>
    <w:rsid w:val="00E02372"/>
    <w:rsid w:val="00E02E15"/>
    <w:rsid w:val="00E05F90"/>
    <w:rsid w:val="00E11E3A"/>
    <w:rsid w:val="00E151FD"/>
    <w:rsid w:val="00E23681"/>
    <w:rsid w:val="00E241AE"/>
    <w:rsid w:val="00E25CFB"/>
    <w:rsid w:val="00E261D5"/>
    <w:rsid w:val="00E32C9B"/>
    <w:rsid w:val="00E4205E"/>
    <w:rsid w:val="00E43576"/>
    <w:rsid w:val="00E448BF"/>
    <w:rsid w:val="00E45AA8"/>
    <w:rsid w:val="00E4740B"/>
    <w:rsid w:val="00E60950"/>
    <w:rsid w:val="00E74D9E"/>
    <w:rsid w:val="00E81DA4"/>
    <w:rsid w:val="00E86407"/>
    <w:rsid w:val="00E91B7F"/>
    <w:rsid w:val="00E926A4"/>
    <w:rsid w:val="00E94437"/>
    <w:rsid w:val="00E97999"/>
    <w:rsid w:val="00EA4184"/>
    <w:rsid w:val="00EA57BB"/>
    <w:rsid w:val="00EA7F46"/>
    <w:rsid w:val="00EB319A"/>
    <w:rsid w:val="00EB3F66"/>
    <w:rsid w:val="00EC0D7D"/>
    <w:rsid w:val="00EC35A5"/>
    <w:rsid w:val="00EC41EF"/>
    <w:rsid w:val="00ED10CE"/>
    <w:rsid w:val="00ED1356"/>
    <w:rsid w:val="00ED249D"/>
    <w:rsid w:val="00ED2CED"/>
    <w:rsid w:val="00ED355E"/>
    <w:rsid w:val="00ED3CAE"/>
    <w:rsid w:val="00EE0938"/>
    <w:rsid w:val="00EE5552"/>
    <w:rsid w:val="00EE7520"/>
    <w:rsid w:val="00EE7845"/>
    <w:rsid w:val="00EF34B2"/>
    <w:rsid w:val="00EF53E7"/>
    <w:rsid w:val="00F159FD"/>
    <w:rsid w:val="00F15D7F"/>
    <w:rsid w:val="00F15F4D"/>
    <w:rsid w:val="00F17669"/>
    <w:rsid w:val="00F20449"/>
    <w:rsid w:val="00F20863"/>
    <w:rsid w:val="00F234DC"/>
    <w:rsid w:val="00F23E15"/>
    <w:rsid w:val="00F27DA9"/>
    <w:rsid w:val="00F32910"/>
    <w:rsid w:val="00F33694"/>
    <w:rsid w:val="00F34547"/>
    <w:rsid w:val="00F3711C"/>
    <w:rsid w:val="00F40618"/>
    <w:rsid w:val="00F43F0C"/>
    <w:rsid w:val="00F44EB9"/>
    <w:rsid w:val="00F47FE7"/>
    <w:rsid w:val="00F55615"/>
    <w:rsid w:val="00F556A1"/>
    <w:rsid w:val="00F568C6"/>
    <w:rsid w:val="00F57202"/>
    <w:rsid w:val="00F61AB6"/>
    <w:rsid w:val="00F65D35"/>
    <w:rsid w:val="00F673C3"/>
    <w:rsid w:val="00F67595"/>
    <w:rsid w:val="00F720D7"/>
    <w:rsid w:val="00F731EC"/>
    <w:rsid w:val="00F77E83"/>
    <w:rsid w:val="00F817A9"/>
    <w:rsid w:val="00F81DD2"/>
    <w:rsid w:val="00F82C55"/>
    <w:rsid w:val="00F901F7"/>
    <w:rsid w:val="00F954C2"/>
    <w:rsid w:val="00FA1BF9"/>
    <w:rsid w:val="00FA7F4F"/>
    <w:rsid w:val="00FB28CC"/>
    <w:rsid w:val="00FC06E5"/>
    <w:rsid w:val="00FC0F3C"/>
    <w:rsid w:val="00FC1053"/>
    <w:rsid w:val="00FC4E3D"/>
    <w:rsid w:val="00FC5D53"/>
    <w:rsid w:val="00FC759D"/>
    <w:rsid w:val="00FD19B7"/>
    <w:rsid w:val="00FD2612"/>
    <w:rsid w:val="00FD2EF1"/>
    <w:rsid w:val="00FD607E"/>
    <w:rsid w:val="00FE2A68"/>
    <w:rsid w:val="00FE3414"/>
    <w:rsid w:val="00FE73D1"/>
    <w:rsid w:val="00FF0486"/>
    <w:rsid w:val="00FF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5A5711"/>
  <w15:docId w15:val="{E620D4CC-5CEF-4CB1-8C07-D01530794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607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73E2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A73E2F"/>
    <w:rPr>
      <w:rFonts w:cs="Times New Roman"/>
    </w:rPr>
  </w:style>
  <w:style w:type="paragraph" w:styleId="a5">
    <w:name w:val="footer"/>
    <w:basedOn w:val="a"/>
    <w:link w:val="a6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A73E2F"/>
    <w:rPr>
      <w:rFonts w:cs="Times New Roman"/>
    </w:rPr>
  </w:style>
  <w:style w:type="paragraph" w:customStyle="1" w:styleId="ConsPlusNormal">
    <w:name w:val="ConsPlusNormal"/>
    <w:rsid w:val="005E1C6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7">
    <w:name w:val="Table Grid"/>
    <w:basedOn w:val="a1"/>
    <w:uiPriority w:val="99"/>
    <w:rsid w:val="008725EF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740A31"/>
    <w:pPr>
      <w:ind w:left="720"/>
    </w:pPr>
  </w:style>
  <w:style w:type="paragraph" w:customStyle="1" w:styleId="1">
    <w:name w:val="Знак1 Знак Знак Знак Знак Знак Знак"/>
    <w:basedOn w:val="a"/>
    <w:uiPriority w:val="99"/>
    <w:rsid w:val="000F7AF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9">
    <w:name w:val="Знак Знак"/>
    <w:basedOn w:val="a"/>
    <w:uiPriority w:val="99"/>
    <w:rsid w:val="00326EF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5972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rsid w:val="003E13CB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b">
    <w:name w:val="Текст выноски Знак"/>
    <w:link w:val="aa"/>
    <w:uiPriority w:val="99"/>
    <w:semiHidden/>
    <w:locked/>
    <w:rsid w:val="003E13CB"/>
    <w:rPr>
      <w:rFonts w:ascii="Tahoma" w:hAnsi="Tahoma" w:cs="Tahoma"/>
      <w:sz w:val="16"/>
      <w:szCs w:val="16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autoRedefine/>
    <w:uiPriority w:val="99"/>
    <w:rsid w:val="00245E66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10">
    <w:name w:val="Знак Знак Знак Знак Знак Знак1"/>
    <w:basedOn w:val="a"/>
    <w:uiPriority w:val="99"/>
    <w:rsid w:val="007A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11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A582D05457514DC67398692E0E821A655CE1498B5EBC08B0D7B1338A0B6AD39F51F0C9B568114BD28BFCV5fDE" TargetMode="External"/><Relationship Id="rId13" Type="http://schemas.openxmlformats.org/officeDocument/2006/relationships/hyperlink" Target="consultantplus://offline/ref=49A582D05457514DC67398692E0E821A655CE1498B5EBC08B0D7B1338A0B6AD39F51F0C9B568114BD58DF6V5f8E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49A582D05457514DC67398692E0E821A655CE1498B5EBC08B0D7B1338A0B6AD39F51F0C9B568114BD289F3V5fDE" TargetMode="External"/><Relationship Id="rId12" Type="http://schemas.openxmlformats.org/officeDocument/2006/relationships/hyperlink" Target="consultantplus://offline/ref=49A582D05457514DC67398692E0E821A655CE1498B5EBC08B0D7B1338A0B6AD39F51F0C9B568114BD68AF2V5fCE" TargetMode="External"/><Relationship Id="rId17" Type="http://schemas.openxmlformats.org/officeDocument/2006/relationships/hyperlink" Target="consultantplus://offline/ref=49A582D05457514DC67386643862DD136453B74D8B54B35DED88EA6EDD026084D81EA988F460V1f8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9A582D05457514DC67398692E0E821A655CE1498B5EBC08B0D7B1338A0B6AD39F51F0C9B568114AD381F4V5fEE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9A582D05457514DC67398692E0E821A655CE1498B5EBC08B0D7B1338A0B6AD39F51F0C9B568114BD78AF4V5f4E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9A582D05457514DC67398692E0E821A655CE1498B5EBC08B0D7B1338A0B6AD39F51F0C9B568114BDA8AF0V5fFE" TargetMode="External"/><Relationship Id="rId10" Type="http://schemas.openxmlformats.org/officeDocument/2006/relationships/hyperlink" Target="consultantplus://offline/ref=49A582D05457514DC67398692E0E821A655CE1498B5EBC08B0D7B1338A0B6AD39F51F0C9B568114BD180F4V5f8E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9A582D05457514DC67398692E0E821A655CE1498B5EBC08B0D7B1338A0B6AD39F51F0C9B568114BD28CF4V5fBE" TargetMode="External"/><Relationship Id="rId14" Type="http://schemas.openxmlformats.org/officeDocument/2006/relationships/hyperlink" Target="consultantplus://offline/ref=49A582D05457514DC67398692E0E821A655CE1498B5EBC08B0D7B1338A0B6AD39F51F0C9B568114BD48EF5V5f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1508</Words>
  <Characters>8599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</Company>
  <LinksUpToDate>false</LinksUpToDate>
  <CharactersWithSpaces>10087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Галяутдинов Ринат Рамилевич</dc:creator>
  <cp:keywords/>
  <dc:description/>
  <cp:lastModifiedBy>Гульфия Гульфия</cp:lastModifiedBy>
  <cp:revision>10</cp:revision>
  <cp:lastPrinted>2021-11-16T11:43:00Z</cp:lastPrinted>
  <dcterms:created xsi:type="dcterms:W3CDTF">2021-12-02T09:01:00Z</dcterms:created>
  <dcterms:modified xsi:type="dcterms:W3CDTF">2021-12-16T06:19:00Z</dcterms:modified>
</cp:coreProperties>
</file>